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C0F689" w14:textId="77777777" w:rsidR="006E4334" w:rsidRPr="00940632" w:rsidRDefault="006E4334" w:rsidP="006E4334">
      <w:pPr>
        <w:bidi w:val="0"/>
        <w:jc w:val="center"/>
        <w:rPr>
          <w:b/>
          <w:bCs/>
          <w:rtl/>
        </w:rPr>
      </w:pPr>
      <w:r>
        <w:rPr>
          <w:b/>
          <w:bCs/>
        </w:rPr>
        <w:t xml:space="preserve">Notice of Publication of </w:t>
      </w:r>
      <w:r w:rsidR="0062370D">
        <w:rPr>
          <w:b/>
          <w:bCs/>
        </w:rPr>
        <w:t>a</w:t>
      </w:r>
      <w:r>
        <w:rPr>
          <w:b/>
          <w:bCs/>
        </w:rPr>
        <w:t xml:space="preserve"> Pre-Qualification </w:t>
      </w:r>
      <w:r w:rsidR="00022894">
        <w:rPr>
          <w:b/>
          <w:bCs/>
        </w:rPr>
        <w:t>Process</w:t>
      </w:r>
      <w:r>
        <w:rPr>
          <w:b/>
          <w:bCs/>
        </w:rPr>
        <w:t xml:space="preserve"> </w:t>
      </w:r>
      <w:r w:rsidR="002E3639">
        <w:rPr>
          <w:b/>
          <w:bCs/>
        </w:rPr>
        <w:t>for a Municipal Solid Waste to Energy Facility</w:t>
      </w:r>
    </w:p>
    <w:p w14:paraId="3ABEB50B" w14:textId="77777777" w:rsidR="001F6A91" w:rsidRDefault="001F6A91" w:rsidP="001F6A91">
      <w:pPr>
        <w:bidi w:val="0"/>
      </w:pPr>
    </w:p>
    <w:p w14:paraId="41344794" w14:textId="7B5F61E4" w:rsidR="002A7E5B" w:rsidRDefault="006E4334" w:rsidP="00E274EA">
      <w:pPr>
        <w:bidi w:val="0"/>
        <w:rPr>
          <w:lang w:val="en-GB"/>
        </w:rPr>
      </w:pPr>
      <w:r>
        <w:t xml:space="preserve">The </w:t>
      </w:r>
      <w:r w:rsidR="0062370D">
        <w:t xml:space="preserve">Government of Israel, acting on behalf of the State of Israel, through the Tender Committee </w:t>
      </w:r>
      <w:r w:rsidR="00202FD8">
        <w:t>hereby i</w:t>
      </w:r>
      <w:r w:rsidR="002A7E5B">
        <w:t xml:space="preserve">nvites Entities from the private sector in Israel and abroad, to participate in </w:t>
      </w:r>
      <w:r w:rsidR="00927F0A">
        <w:t>the</w:t>
      </w:r>
      <w:r w:rsidR="002A7E5B">
        <w:t xml:space="preserve"> pre-qualification process </w:t>
      </w:r>
      <w:r w:rsidR="00082DDB">
        <w:t>of</w:t>
      </w:r>
      <w:r w:rsidR="002A7E5B">
        <w:t xml:space="preserve"> a </w:t>
      </w:r>
      <w:r w:rsidR="00202FD8">
        <w:t>P</w:t>
      </w:r>
      <w:r>
        <w:t>PP</w:t>
      </w:r>
      <w:r w:rsidR="002A7E5B">
        <w:t xml:space="preserve"> tender for the </w:t>
      </w:r>
      <w:r w:rsidR="0062370D">
        <w:t xml:space="preserve">design, financing, construction, </w:t>
      </w:r>
      <w:r w:rsidR="0062370D" w:rsidRPr="00FE138A">
        <w:t>operation and maintenance</w:t>
      </w:r>
      <w:r w:rsidR="0062370D">
        <w:t xml:space="preserve">, </w:t>
      </w:r>
      <w:r w:rsidR="0062370D" w:rsidRPr="00FE138A">
        <w:t>by the private sector</w:t>
      </w:r>
      <w:r w:rsidR="0062370D">
        <w:t>,</w:t>
      </w:r>
      <w:r w:rsidR="0062370D" w:rsidRPr="00FE138A">
        <w:t xml:space="preserve"> of </w:t>
      </w:r>
      <w:r w:rsidR="0062370D">
        <w:t xml:space="preserve">the first Waste-to-Energy </w:t>
      </w:r>
      <w:r w:rsidR="0062370D" w:rsidRPr="00FC0E11">
        <w:t>(“</w:t>
      </w:r>
      <w:proofErr w:type="spellStart"/>
      <w:r w:rsidR="0062370D" w:rsidRPr="0079370D">
        <w:rPr>
          <w:b/>
          <w:bCs/>
        </w:rPr>
        <w:t>WtE</w:t>
      </w:r>
      <w:proofErr w:type="spellEnd"/>
      <w:r w:rsidR="0062370D" w:rsidRPr="00FC0E11">
        <w:t>”)</w:t>
      </w:r>
      <w:r w:rsidR="0062370D">
        <w:t xml:space="preserve"> M</w:t>
      </w:r>
      <w:r w:rsidR="00FC0E11">
        <w:t xml:space="preserve">unicipal </w:t>
      </w:r>
      <w:r w:rsidR="0062370D">
        <w:t>S</w:t>
      </w:r>
      <w:r w:rsidR="00FC0E11">
        <w:t xml:space="preserve">olid </w:t>
      </w:r>
      <w:r w:rsidR="0062370D">
        <w:t>W</w:t>
      </w:r>
      <w:r w:rsidR="00FC0E11">
        <w:t>aste (MSW)</w:t>
      </w:r>
      <w:r w:rsidR="0062370D">
        <w:t xml:space="preserve"> </w:t>
      </w:r>
      <w:r w:rsidR="0062370D" w:rsidRPr="00FE138A">
        <w:t xml:space="preserve">treatment </w:t>
      </w:r>
      <w:r w:rsidR="0062370D">
        <w:t xml:space="preserve">plant in Israel, </w:t>
      </w:r>
      <w:r w:rsidR="008D6049">
        <w:t xml:space="preserve">at </w:t>
      </w:r>
      <w:proofErr w:type="spellStart"/>
      <w:r w:rsidR="008D6049">
        <w:t>Ma</w:t>
      </w:r>
      <w:r w:rsidR="00E274EA">
        <w:t>'</w:t>
      </w:r>
      <w:r w:rsidR="008D6049">
        <w:t>ale</w:t>
      </w:r>
      <w:proofErr w:type="spellEnd"/>
      <w:r w:rsidR="008D6049">
        <w:t xml:space="preserve"> </w:t>
      </w:r>
      <w:proofErr w:type="spellStart"/>
      <w:r w:rsidR="00E274EA">
        <w:t>Edomim</w:t>
      </w:r>
      <w:proofErr w:type="spellEnd"/>
      <w:r w:rsidR="00E274EA">
        <w:t xml:space="preserve"> </w:t>
      </w:r>
      <w:r w:rsidR="008D6049">
        <w:t xml:space="preserve">site, </w:t>
      </w:r>
      <w:r w:rsidR="0062370D">
        <w:t xml:space="preserve">which shall be accompanied by a Sorting Facility </w:t>
      </w:r>
      <w:r w:rsidR="002A7E5B" w:rsidRPr="00FC0E11">
        <w:t xml:space="preserve">(the </w:t>
      </w:r>
      <w:r w:rsidR="00FC0E11">
        <w:t>"</w:t>
      </w:r>
      <w:bookmarkStart w:id="0" w:name="_GoBack"/>
      <w:r w:rsidR="002A7E5B" w:rsidRPr="0079370D">
        <w:rPr>
          <w:b/>
          <w:bCs/>
        </w:rPr>
        <w:t>Project</w:t>
      </w:r>
      <w:bookmarkEnd w:id="0"/>
      <w:r w:rsidR="002A7E5B" w:rsidRPr="00FC0E11">
        <w:t>”).</w:t>
      </w:r>
      <w:r w:rsidR="00BB0BBB">
        <w:rPr>
          <w:lang w:val="en-GB"/>
        </w:rPr>
        <w:t xml:space="preserve"> The Project period is expected to be approximately </w:t>
      </w:r>
      <w:proofErr w:type="gramStart"/>
      <w:r w:rsidR="00BB0BBB">
        <w:rPr>
          <w:lang w:val="en-GB"/>
        </w:rPr>
        <w:t xml:space="preserve">twenty </w:t>
      </w:r>
      <w:r w:rsidR="006D0B3A">
        <w:rPr>
          <w:lang w:val="en-GB"/>
        </w:rPr>
        <w:t>five</w:t>
      </w:r>
      <w:proofErr w:type="gramEnd"/>
      <w:r w:rsidR="00BB0BBB">
        <w:rPr>
          <w:lang w:val="en-GB"/>
        </w:rPr>
        <w:t xml:space="preserve"> years.</w:t>
      </w:r>
    </w:p>
    <w:p w14:paraId="0DAAD7C7" w14:textId="77777777" w:rsidR="0044111F" w:rsidRPr="000F4590" w:rsidRDefault="0044111F" w:rsidP="0044111F">
      <w:pPr>
        <w:bidi w:val="0"/>
        <w:rPr>
          <w:lang w:val="en-GB"/>
        </w:rPr>
      </w:pPr>
      <w:r>
        <w:rPr>
          <w:lang w:val="en-GB"/>
        </w:rPr>
        <w:t xml:space="preserve">Capitalized terms used herein </w:t>
      </w:r>
      <w:r w:rsidR="003F605F">
        <w:rPr>
          <w:lang w:val="en-GB"/>
        </w:rPr>
        <w:t xml:space="preserve">shall have the meanings ascribed thereto </w:t>
      </w:r>
      <w:r>
        <w:rPr>
          <w:lang w:val="en-GB"/>
        </w:rPr>
        <w:t>in the Invitation for Pre-Qualification</w:t>
      </w:r>
      <w:r w:rsidR="00D06E68">
        <w:rPr>
          <w:lang w:val="en-GB"/>
        </w:rPr>
        <w:t>.</w:t>
      </w:r>
    </w:p>
    <w:p w14:paraId="6E24AD0E" w14:textId="77777777" w:rsidR="00206BFA" w:rsidRPr="00E309A4" w:rsidRDefault="00206BFA" w:rsidP="00C8326B">
      <w:pPr>
        <w:pStyle w:val="1"/>
        <w:tabs>
          <w:tab w:val="clear" w:pos="838"/>
        </w:tabs>
        <w:bidi w:val="0"/>
        <w:rPr>
          <w:b/>
          <w:bCs/>
        </w:rPr>
      </w:pPr>
      <w:r w:rsidRPr="00E309A4">
        <w:rPr>
          <w:b/>
          <w:bCs/>
        </w:rPr>
        <w:t>The Selection Process</w:t>
      </w:r>
    </w:p>
    <w:p w14:paraId="100FE208" w14:textId="759ACDCE" w:rsidR="00206BFA" w:rsidRDefault="002A7E5B" w:rsidP="00C8326B">
      <w:pPr>
        <w:pStyle w:val="1"/>
        <w:numPr>
          <w:ilvl w:val="0"/>
          <w:numId w:val="0"/>
        </w:numPr>
        <w:bidi w:val="0"/>
        <w:ind w:left="838"/>
      </w:pPr>
      <w:r>
        <w:t xml:space="preserve">The </w:t>
      </w:r>
      <w:r w:rsidR="00AD321D">
        <w:t xml:space="preserve">selection process </w:t>
      </w:r>
      <w:r w:rsidR="00940632">
        <w:t xml:space="preserve">will be conducted in </w:t>
      </w:r>
      <w:r w:rsidR="00206BFA">
        <w:t>two phase</w:t>
      </w:r>
      <w:r w:rsidR="00AD321D">
        <w:t>s as follows</w:t>
      </w:r>
      <w:r w:rsidR="00206BFA">
        <w:t>:</w:t>
      </w:r>
      <w:r w:rsidR="00D22EB0">
        <w:t xml:space="preserve"> </w:t>
      </w:r>
      <w:r w:rsidR="009D5F32">
        <w:t>a p</w:t>
      </w:r>
      <w:r w:rsidR="00D22EB0">
        <w:t>re-qualification stage</w:t>
      </w:r>
      <w:r w:rsidR="00082DDB">
        <w:t>; a</w:t>
      </w:r>
      <w:r w:rsidR="00D22EB0">
        <w:t xml:space="preserve">nd a </w:t>
      </w:r>
      <w:r w:rsidR="00206BFA">
        <w:t xml:space="preserve">tender selection stage, in which </w:t>
      </w:r>
      <w:r w:rsidR="00D22EB0">
        <w:t xml:space="preserve">the </w:t>
      </w:r>
      <w:r w:rsidR="00206BFA">
        <w:t>participants announced as eligible in the pre-qualification stage, will be invited to participate.</w:t>
      </w:r>
    </w:p>
    <w:p w14:paraId="4C5F0EC5" w14:textId="77777777" w:rsidR="00206BFA" w:rsidRDefault="00206BFA" w:rsidP="00C8326B">
      <w:pPr>
        <w:pStyle w:val="1"/>
        <w:tabs>
          <w:tab w:val="clear" w:pos="838"/>
        </w:tabs>
        <w:bidi w:val="0"/>
        <w:rPr>
          <w:b/>
          <w:bCs/>
        </w:rPr>
      </w:pPr>
      <w:r w:rsidRPr="00D22EB0">
        <w:rPr>
          <w:b/>
          <w:bCs/>
        </w:rPr>
        <w:t>The Pre-Qualification Requirements</w:t>
      </w:r>
    </w:p>
    <w:p w14:paraId="75C66871" w14:textId="77777777" w:rsidR="009D5F32" w:rsidRPr="003540E3" w:rsidRDefault="00E309A4" w:rsidP="00C8326B">
      <w:pPr>
        <w:pStyle w:val="2"/>
        <w:numPr>
          <w:ilvl w:val="0"/>
          <w:numId w:val="0"/>
        </w:numPr>
        <w:bidi w:val="0"/>
        <w:ind w:left="838"/>
      </w:pPr>
      <w:r>
        <w:t xml:space="preserve">The Pre-Qualification requirements include, </w:t>
      </w:r>
      <w:r w:rsidRPr="003540E3">
        <w:t>inter alia</w:t>
      </w:r>
      <w:r>
        <w:t xml:space="preserve">, the following </w:t>
      </w:r>
      <w:r w:rsidR="00A4575A">
        <w:t xml:space="preserve">cumulative </w:t>
      </w:r>
      <w:r>
        <w:t>requirements</w:t>
      </w:r>
      <w:r w:rsidR="00CE2CCB">
        <w:t xml:space="preserve"> (the detailed threshold requirements</w:t>
      </w:r>
      <w:r w:rsidR="00927F0A">
        <w:t xml:space="preserve"> and</w:t>
      </w:r>
      <w:r w:rsidR="00CE2CCB">
        <w:t xml:space="preserve"> the conditions and </w:t>
      </w:r>
      <w:proofErr w:type="gramStart"/>
      <w:r w:rsidR="00CE2CCB">
        <w:t>manner in which</w:t>
      </w:r>
      <w:proofErr w:type="gramEnd"/>
      <w:r w:rsidR="00CE2CCB">
        <w:t xml:space="preserve"> compliance should be demonstrated are fully detailed in the Invitation </w:t>
      </w:r>
      <w:r w:rsidR="00202FD8">
        <w:t>for Pre-Qualification</w:t>
      </w:r>
      <w:r w:rsidR="00CE2CCB">
        <w:t>)</w:t>
      </w:r>
      <w:r>
        <w:t xml:space="preserve">:  </w:t>
      </w:r>
      <w:r w:rsidR="009D5F32">
        <w:t xml:space="preserve"> </w:t>
      </w:r>
    </w:p>
    <w:p w14:paraId="57A19ED3" w14:textId="77777777" w:rsidR="007D6ED2" w:rsidRPr="003540E3" w:rsidRDefault="007D6ED2" w:rsidP="00C8326B">
      <w:pPr>
        <w:pStyle w:val="1"/>
        <w:numPr>
          <w:ilvl w:val="0"/>
          <w:numId w:val="0"/>
        </w:numPr>
        <w:bidi w:val="0"/>
        <w:ind w:left="851" w:hanging="851"/>
      </w:pPr>
      <w:r w:rsidRPr="007D6ED2">
        <w:rPr>
          <w:b/>
          <w:bCs/>
        </w:rPr>
        <w:t>A.</w:t>
      </w:r>
      <w:r w:rsidRPr="007D6ED2">
        <w:rPr>
          <w:b/>
          <w:bCs/>
        </w:rPr>
        <w:tab/>
        <w:t>Professional Pre-Qualification Requirements</w:t>
      </w:r>
      <w:r w:rsidR="003540E3">
        <w:rPr>
          <w:b/>
          <w:bCs/>
        </w:rPr>
        <w:t xml:space="preserve"> </w:t>
      </w:r>
    </w:p>
    <w:p w14:paraId="6E56F485" w14:textId="77777777" w:rsidR="00713F7A" w:rsidRDefault="00E24563" w:rsidP="00C8326B">
      <w:pPr>
        <w:pStyle w:val="1"/>
        <w:numPr>
          <w:ilvl w:val="0"/>
          <w:numId w:val="0"/>
        </w:numPr>
        <w:bidi w:val="0"/>
        <w:ind w:left="851" w:hanging="851"/>
      </w:pPr>
      <w:r w:rsidRPr="00C24761">
        <w:rPr>
          <w:b/>
          <w:bCs/>
        </w:rPr>
        <w:t>2.1</w:t>
      </w:r>
      <w:r>
        <w:tab/>
      </w:r>
      <w:bookmarkStart w:id="1" w:name="_Ref11083738"/>
      <w:bookmarkStart w:id="2" w:name="_Ref19724625"/>
      <w:bookmarkStart w:id="3" w:name="_Toc21451930"/>
      <w:bookmarkStart w:id="4" w:name="_Hlk11149653"/>
      <w:r w:rsidR="00713F7A" w:rsidRPr="00713F7A">
        <w:rPr>
          <w:b/>
          <w:bCs/>
        </w:rPr>
        <w:t xml:space="preserve">Experience in Design and Construction of Infrastructure </w:t>
      </w:r>
      <w:bookmarkEnd w:id="1"/>
      <w:r w:rsidR="00713F7A" w:rsidRPr="00713F7A">
        <w:rPr>
          <w:b/>
          <w:bCs/>
        </w:rPr>
        <w:t>Projects</w:t>
      </w:r>
      <w:bookmarkEnd w:id="2"/>
      <w:bookmarkEnd w:id="3"/>
    </w:p>
    <w:bookmarkEnd w:id="4"/>
    <w:p w14:paraId="18EF736D" w14:textId="77777777" w:rsidR="003E50B2" w:rsidRDefault="00713F7A" w:rsidP="00C8326B">
      <w:pPr>
        <w:pStyle w:val="2"/>
        <w:numPr>
          <w:ilvl w:val="0"/>
          <w:numId w:val="0"/>
        </w:numPr>
        <w:bidi w:val="0"/>
        <w:spacing w:line="240" w:lineRule="atLeast"/>
        <w:ind w:left="851"/>
      </w:pPr>
      <w:r w:rsidRPr="00520849">
        <w:t>Each Participant is required to demonstrate that</w:t>
      </w:r>
      <w:r>
        <w:t xml:space="preserve">, </w:t>
      </w:r>
      <w:r w:rsidRPr="00C24761">
        <w:t>during the past ten (10) Years</w:t>
      </w:r>
      <w:r>
        <w:t>,</w:t>
      </w:r>
      <w:r w:rsidRPr="00520849">
        <w:t xml:space="preserve"> an Experience Provider on its behalf</w:t>
      </w:r>
      <w:r w:rsidRPr="00C24761">
        <w:t xml:space="preserve"> has</w:t>
      </w:r>
      <w:r>
        <w:t xml:space="preserve"> </w:t>
      </w:r>
      <w:r>
        <w:rPr>
          <w:rFonts w:hint="cs"/>
        </w:rPr>
        <w:t>D</w:t>
      </w:r>
      <w:r>
        <w:t>esigned and Constructed</w:t>
      </w:r>
      <w:r w:rsidRPr="00C24761">
        <w:t>, as a Main Contractor, an Infrastructure Project, with a total Contract Value of not less than NIS 1 Billion</w:t>
      </w:r>
      <w:r>
        <w:t>.</w:t>
      </w:r>
    </w:p>
    <w:p w14:paraId="352BDFA9" w14:textId="77777777" w:rsidR="00780F79" w:rsidRPr="00780F79" w:rsidRDefault="00780F79" w:rsidP="00C8326B">
      <w:pPr>
        <w:pStyle w:val="3"/>
        <w:numPr>
          <w:ilvl w:val="1"/>
          <w:numId w:val="14"/>
        </w:numPr>
        <w:tabs>
          <w:tab w:val="clear" w:pos="1973"/>
        </w:tabs>
        <w:bidi w:val="0"/>
        <w:ind w:left="851" w:hanging="826"/>
        <w:rPr>
          <w:b/>
          <w:bCs/>
        </w:rPr>
      </w:pPr>
      <w:r w:rsidRPr="00780F79">
        <w:rPr>
          <w:b/>
          <w:bCs/>
        </w:rPr>
        <w:t>Experience</w:t>
      </w:r>
      <w:r w:rsidR="00C24761">
        <w:rPr>
          <w:b/>
          <w:bCs/>
        </w:rPr>
        <w:t xml:space="preserve"> </w:t>
      </w:r>
      <w:r w:rsidR="00C24761" w:rsidRPr="00C24761">
        <w:rPr>
          <w:b/>
          <w:bCs/>
        </w:rPr>
        <w:t xml:space="preserve">in Design, Installation and Testing of a </w:t>
      </w:r>
      <w:proofErr w:type="spellStart"/>
      <w:r w:rsidR="00C24761" w:rsidRPr="00C24761">
        <w:rPr>
          <w:b/>
          <w:bCs/>
        </w:rPr>
        <w:t>WtE</w:t>
      </w:r>
      <w:proofErr w:type="spellEnd"/>
      <w:r w:rsidR="00C24761" w:rsidRPr="00C24761">
        <w:rPr>
          <w:b/>
          <w:bCs/>
        </w:rPr>
        <w:t xml:space="preserve"> Segment</w:t>
      </w:r>
    </w:p>
    <w:p w14:paraId="6F301FAC" w14:textId="77777777" w:rsidR="00C24761" w:rsidRDefault="00C24761" w:rsidP="00C8326B">
      <w:pPr>
        <w:pStyle w:val="15"/>
        <w:suppressAutoHyphens/>
        <w:ind w:left="851"/>
      </w:pPr>
      <w:r w:rsidRPr="00520849">
        <w:t>Each Participant is required to demonstrate that</w:t>
      </w:r>
      <w:r>
        <w:t xml:space="preserve">, </w:t>
      </w:r>
      <w:r w:rsidRPr="00BA525C">
        <w:t>during the past fifteen (15) Years</w:t>
      </w:r>
      <w:r>
        <w:t>,</w:t>
      </w:r>
      <w:r w:rsidRPr="00520849">
        <w:t xml:space="preserve"> an Experience Provider on its behalf </w:t>
      </w:r>
      <w:r>
        <w:t>was responsible for the Design</w:t>
      </w:r>
      <w:r w:rsidRPr="0008418F">
        <w:t xml:space="preserve">, </w:t>
      </w:r>
      <w:r w:rsidRPr="00BA525C">
        <w:t>install</w:t>
      </w:r>
      <w:r>
        <w:t xml:space="preserve">ation </w:t>
      </w:r>
      <w:r w:rsidRPr="00BA525C">
        <w:t>and test</w:t>
      </w:r>
      <w:r>
        <w:t xml:space="preserve">ing </w:t>
      </w:r>
      <w:r w:rsidRPr="00BA525C">
        <w:t>on site,</w:t>
      </w:r>
      <w:r>
        <w:t xml:space="preserve"> of</w:t>
      </w:r>
      <w:r w:rsidRPr="00BA525C">
        <w:t xml:space="preserve"> a </w:t>
      </w:r>
      <w:proofErr w:type="spellStart"/>
      <w:r w:rsidRPr="00BA525C">
        <w:t>W</w:t>
      </w:r>
      <w:r>
        <w:t>t</w:t>
      </w:r>
      <w:r w:rsidRPr="00BA525C">
        <w:t>E</w:t>
      </w:r>
      <w:proofErr w:type="spellEnd"/>
      <w:r w:rsidRPr="00BA525C">
        <w:t xml:space="preserve"> Segment </w:t>
      </w:r>
      <w:r>
        <w:t>in both of the following:</w:t>
      </w:r>
      <w:r w:rsidRPr="00520849">
        <w:t xml:space="preserve"> </w:t>
      </w:r>
    </w:p>
    <w:p w14:paraId="243BFC0D" w14:textId="77777777" w:rsidR="00C24761" w:rsidRDefault="00C24761" w:rsidP="00C24761">
      <w:pPr>
        <w:pStyle w:val="15"/>
        <w:numPr>
          <w:ilvl w:val="0"/>
          <w:numId w:val="15"/>
        </w:numPr>
        <w:suppressAutoHyphens/>
        <w:ind w:left="1134" w:hanging="425"/>
      </w:pPr>
      <w:r>
        <w:t xml:space="preserve">One (1) </w:t>
      </w:r>
      <w:proofErr w:type="spellStart"/>
      <w:r>
        <w:t>WtE</w:t>
      </w:r>
      <w:proofErr w:type="spellEnd"/>
      <w:r>
        <w:t xml:space="preserve"> Plant with a </w:t>
      </w:r>
      <w:r w:rsidRPr="0008418F">
        <w:t xml:space="preserve">total </w:t>
      </w:r>
      <w:r w:rsidRPr="003F5EBD">
        <w:t>aggregate</w:t>
      </w:r>
      <w:r w:rsidRPr="0008418F">
        <w:t xml:space="preserve"> </w:t>
      </w:r>
      <w:r>
        <w:t>Annual Treatment C</w:t>
      </w:r>
      <w:r w:rsidRPr="0008418F">
        <w:t>apa</w:t>
      </w:r>
      <w:r>
        <w:t>bili</w:t>
      </w:r>
      <w:r w:rsidRPr="0008418F">
        <w:t>ty of</w:t>
      </w:r>
      <w:r w:rsidRPr="009B0B6A">
        <w:t xml:space="preserve"> n</w:t>
      </w:r>
      <w:r w:rsidRPr="0008418F">
        <w:t>o</w:t>
      </w:r>
      <w:r>
        <w:t>t</w:t>
      </w:r>
      <w:r w:rsidRPr="0008418F">
        <w:t xml:space="preserve"> less than </w:t>
      </w:r>
      <w:r>
        <w:t>20</w:t>
      </w:r>
      <w:r w:rsidRPr="0008418F">
        <w:t>0,000</w:t>
      </w:r>
      <w:r w:rsidRPr="003F5EBD">
        <w:t xml:space="preserve"> tons of</w:t>
      </w:r>
      <w:r w:rsidRPr="0008418F">
        <w:t xml:space="preserve"> </w:t>
      </w:r>
      <w:r w:rsidRPr="003F5EBD">
        <w:t>MSW/year</w:t>
      </w:r>
      <w:r>
        <w:t xml:space="preserve"> and with a Design Availability of not less than 7,800 hours per year; </w:t>
      </w:r>
      <w:r w:rsidRPr="00A443D6">
        <w:rPr>
          <w:b/>
          <w:bCs/>
        </w:rPr>
        <w:t>and</w:t>
      </w:r>
    </w:p>
    <w:p w14:paraId="2C414E39" w14:textId="77777777" w:rsidR="00C24761" w:rsidRDefault="00C24761" w:rsidP="00C24761">
      <w:pPr>
        <w:pStyle w:val="15"/>
        <w:numPr>
          <w:ilvl w:val="0"/>
          <w:numId w:val="15"/>
        </w:numPr>
        <w:suppressAutoHyphens/>
        <w:ind w:left="1134" w:hanging="425"/>
      </w:pPr>
      <w:r>
        <w:lastRenderedPageBreak/>
        <w:t xml:space="preserve">One (1) </w:t>
      </w:r>
      <w:proofErr w:type="spellStart"/>
      <w:r>
        <w:t>WtE</w:t>
      </w:r>
      <w:proofErr w:type="spellEnd"/>
      <w:r>
        <w:t xml:space="preserve"> Plant with a </w:t>
      </w:r>
      <w:r w:rsidRPr="0008418F">
        <w:t xml:space="preserve">total </w:t>
      </w:r>
      <w:r w:rsidRPr="003F5EBD">
        <w:t>aggregate</w:t>
      </w:r>
      <w:r w:rsidRPr="0008418F">
        <w:t xml:space="preserve"> </w:t>
      </w:r>
      <w:r>
        <w:t>Annual Treatment C</w:t>
      </w:r>
      <w:r w:rsidRPr="0008418F">
        <w:t>apa</w:t>
      </w:r>
      <w:r>
        <w:t>bilit</w:t>
      </w:r>
      <w:r w:rsidRPr="0008418F">
        <w:t>y of</w:t>
      </w:r>
      <w:r w:rsidRPr="009B0B6A">
        <w:t xml:space="preserve"> n</w:t>
      </w:r>
      <w:r w:rsidRPr="0008418F">
        <w:t>o</w:t>
      </w:r>
      <w:r>
        <w:t>t</w:t>
      </w:r>
      <w:r w:rsidRPr="0008418F">
        <w:t xml:space="preserve"> less than </w:t>
      </w:r>
      <w:r>
        <w:t>6</w:t>
      </w:r>
      <w:r w:rsidRPr="0008418F">
        <w:t>0,000</w:t>
      </w:r>
      <w:r w:rsidRPr="003F5EBD">
        <w:t xml:space="preserve"> tons of</w:t>
      </w:r>
      <w:r w:rsidRPr="0008418F">
        <w:t xml:space="preserve"> </w:t>
      </w:r>
      <w:r w:rsidRPr="003F5EBD">
        <w:t>MSW/year</w:t>
      </w:r>
      <w:r>
        <w:t xml:space="preserve"> and with a Design Availability of not less than 7,800 hours per year;</w:t>
      </w:r>
    </w:p>
    <w:p w14:paraId="6062AFD4" w14:textId="77777777" w:rsidR="00C24761" w:rsidRDefault="00C24761" w:rsidP="00C24761">
      <w:pPr>
        <w:pStyle w:val="15"/>
        <w:suppressAutoHyphens/>
      </w:pPr>
      <w:r>
        <w:t xml:space="preserve">Each of which </w:t>
      </w:r>
      <w:r w:rsidRPr="00CF66D4">
        <w:t xml:space="preserve">was continuously and successfully operated </w:t>
      </w:r>
      <w:r>
        <w:t xml:space="preserve">for a period of not less than </w:t>
      </w:r>
      <w:r w:rsidRPr="00AD20EB">
        <w:t>two (2)</w:t>
      </w:r>
      <w:r>
        <w:t xml:space="preserve"> years from its Completion.</w:t>
      </w:r>
    </w:p>
    <w:p w14:paraId="45005106" w14:textId="77777777" w:rsidR="008E6366" w:rsidRPr="00C8326B" w:rsidRDefault="008E6366" w:rsidP="00C8326B">
      <w:pPr>
        <w:pStyle w:val="15"/>
        <w:numPr>
          <w:ilvl w:val="1"/>
          <w:numId w:val="14"/>
        </w:numPr>
        <w:suppressAutoHyphens/>
        <w:ind w:left="709" w:hanging="709"/>
        <w:rPr>
          <w:b/>
          <w:bCs/>
        </w:rPr>
      </w:pPr>
      <w:r w:rsidRPr="00C8326B">
        <w:rPr>
          <w:b/>
          <w:bCs/>
        </w:rPr>
        <w:t>Experience as Equipment Supplier</w:t>
      </w:r>
      <w:r w:rsidR="00C8326B" w:rsidRPr="00C8326B">
        <w:rPr>
          <w:b/>
          <w:bCs/>
        </w:rPr>
        <w:t xml:space="preserve"> of Grates for </w:t>
      </w:r>
      <w:proofErr w:type="spellStart"/>
      <w:r w:rsidR="00C8326B" w:rsidRPr="00C8326B">
        <w:rPr>
          <w:b/>
          <w:bCs/>
        </w:rPr>
        <w:t>WtE</w:t>
      </w:r>
      <w:proofErr w:type="spellEnd"/>
      <w:r w:rsidR="00C8326B" w:rsidRPr="00C8326B">
        <w:rPr>
          <w:b/>
          <w:bCs/>
        </w:rPr>
        <w:t xml:space="preserve"> Plants</w:t>
      </w:r>
    </w:p>
    <w:p w14:paraId="38313A6F" w14:textId="77777777" w:rsidR="008E6366" w:rsidRDefault="008E6366" w:rsidP="00C8326B">
      <w:pPr>
        <w:pStyle w:val="15"/>
        <w:ind w:left="709"/>
        <w:rPr>
          <w:rtl/>
        </w:rPr>
      </w:pPr>
      <w:r w:rsidRPr="00520849">
        <w:t>Each Participant is required to demonstrate that</w:t>
      </w:r>
      <w:r>
        <w:t xml:space="preserve">, </w:t>
      </w:r>
      <w:r>
        <w:rPr>
          <w:rFonts w:cs="Times New Roman"/>
        </w:rPr>
        <w:t>d</w:t>
      </w:r>
      <w:r w:rsidRPr="00963C8A">
        <w:rPr>
          <w:rFonts w:cs="Times New Roman"/>
        </w:rPr>
        <w:t xml:space="preserve">uring the past </w:t>
      </w:r>
      <w:r>
        <w:rPr>
          <w:rFonts w:cs="Times New Roman"/>
        </w:rPr>
        <w:t>fifteen</w:t>
      </w:r>
      <w:r w:rsidRPr="00963C8A">
        <w:rPr>
          <w:rFonts w:cs="Times New Roman"/>
        </w:rPr>
        <w:t xml:space="preserve"> (</w:t>
      </w:r>
      <w:r>
        <w:rPr>
          <w:rFonts w:cs="Times New Roman"/>
        </w:rPr>
        <w:t>15</w:t>
      </w:r>
      <w:r w:rsidRPr="00963C8A">
        <w:rPr>
          <w:rFonts w:cs="Times New Roman"/>
        </w:rPr>
        <w:t>) Years</w:t>
      </w:r>
      <w:r>
        <w:t>,</w:t>
      </w:r>
      <w:r w:rsidRPr="00520849">
        <w:t xml:space="preserve"> an Experience Provider</w:t>
      </w:r>
      <w:r>
        <w:t>(s)</w:t>
      </w:r>
      <w:r w:rsidRPr="00520849">
        <w:t xml:space="preserve"> on its behalf </w:t>
      </w:r>
      <w:r>
        <w:t xml:space="preserve">acted </w:t>
      </w:r>
      <w:r w:rsidRPr="00D91800">
        <w:t xml:space="preserve">as an </w:t>
      </w:r>
      <w:r>
        <w:t>E</w:t>
      </w:r>
      <w:r w:rsidRPr="00D91800">
        <w:t xml:space="preserve">quipment </w:t>
      </w:r>
      <w:r>
        <w:t>Supplier of</w:t>
      </w:r>
      <w:r w:rsidRPr="00D91800">
        <w:t xml:space="preserve"> both of the following:</w:t>
      </w:r>
    </w:p>
    <w:p w14:paraId="539B7357" w14:textId="77777777" w:rsidR="008E6366" w:rsidRDefault="008E6366" w:rsidP="009B2057">
      <w:pPr>
        <w:pStyle w:val="15"/>
        <w:numPr>
          <w:ilvl w:val="0"/>
          <w:numId w:val="17"/>
        </w:numPr>
        <w:ind w:left="1134" w:hanging="425"/>
      </w:pPr>
      <w:r>
        <w:t xml:space="preserve">One (1) moving grate for a </w:t>
      </w:r>
      <w:proofErr w:type="spellStart"/>
      <w:r>
        <w:t>WtE</w:t>
      </w:r>
      <w:proofErr w:type="spellEnd"/>
      <w:r>
        <w:t xml:space="preserve"> Plant with a </w:t>
      </w:r>
      <w:r w:rsidRPr="0008418F">
        <w:t xml:space="preserve">total </w:t>
      </w:r>
      <w:r w:rsidRPr="003F5EBD">
        <w:t>aggregate</w:t>
      </w:r>
      <w:r w:rsidRPr="0008418F">
        <w:t xml:space="preserve"> </w:t>
      </w:r>
      <w:r>
        <w:t>Annual Treatment</w:t>
      </w:r>
      <w:r w:rsidRPr="0008418F">
        <w:t xml:space="preserve"> </w:t>
      </w:r>
      <w:r>
        <w:t>C</w:t>
      </w:r>
      <w:r w:rsidRPr="0008418F">
        <w:t>apa</w:t>
      </w:r>
      <w:r>
        <w:t>bilit</w:t>
      </w:r>
      <w:r w:rsidRPr="0008418F">
        <w:t>y of</w:t>
      </w:r>
      <w:r w:rsidRPr="009B0B6A">
        <w:t xml:space="preserve"> n</w:t>
      </w:r>
      <w:r w:rsidRPr="0008418F">
        <w:t>o</w:t>
      </w:r>
      <w:r>
        <w:t>t</w:t>
      </w:r>
      <w:r w:rsidRPr="0008418F">
        <w:t xml:space="preserve"> less than </w:t>
      </w:r>
      <w:r>
        <w:t>20</w:t>
      </w:r>
      <w:r w:rsidRPr="0008418F">
        <w:t>0,000</w:t>
      </w:r>
      <w:r w:rsidRPr="003F5EBD">
        <w:t xml:space="preserve"> tons of</w:t>
      </w:r>
      <w:r w:rsidRPr="0008418F">
        <w:t xml:space="preserve"> </w:t>
      </w:r>
      <w:r w:rsidRPr="003F5EBD">
        <w:t>MSW/year</w:t>
      </w:r>
      <w:r>
        <w:t xml:space="preserve"> and with a Design Availability of not less than 7,800 hours per year; </w:t>
      </w:r>
      <w:r w:rsidRPr="00CE6368">
        <w:rPr>
          <w:b/>
          <w:bCs/>
          <w:u w:val="single"/>
        </w:rPr>
        <w:t>and</w:t>
      </w:r>
      <w:r>
        <w:t xml:space="preserve"> </w:t>
      </w:r>
    </w:p>
    <w:p w14:paraId="0DA4A13B" w14:textId="77777777" w:rsidR="008E6366" w:rsidRDefault="008E6366" w:rsidP="009B2057">
      <w:pPr>
        <w:pStyle w:val="15"/>
        <w:numPr>
          <w:ilvl w:val="0"/>
          <w:numId w:val="17"/>
        </w:numPr>
        <w:ind w:left="1134" w:hanging="425"/>
      </w:pPr>
      <w:r>
        <w:t xml:space="preserve">One (1) moving grate for a </w:t>
      </w:r>
      <w:proofErr w:type="spellStart"/>
      <w:r>
        <w:t>WtE</w:t>
      </w:r>
      <w:proofErr w:type="spellEnd"/>
      <w:r>
        <w:t xml:space="preserve"> Plant with a </w:t>
      </w:r>
      <w:r w:rsidRPr="0008418F">
        <w:t xml:space="preserve">total </w:t>
      </w:r>
      <w:r w:rsidRPr="003F5EBD">
        <w:t>aggregate</w:t>
      </w:r>
      <w:r w:rsidRPr="0008418F">
        <w:t xml:space="preserve"> </w:t>
      </w:r>
      <w:r>
        <w:t>Annual Treatment</w:t>
      </w:r>
      <w:r w:rsidRPr="0008418F">
        <w:t xml:space="preserve"> </w:t>
      </w:r>
      <w:r>
        <w:t>C</w:t>
      </w:r>
      <w:r w:rsidRPr="0008418F">
        <w:t>apa</w:t>
      </w:r>
      <w:r>
        <w:t>bilit</w:t>
      </w:r>
      <w:r w:rsidRPr="0008418F">
        <w:t>y of</w:t>
      </w:r>
      <w:r w:rsidRPr="009B0B6A">
        <w:t xml:space="preserve"> n</w:t>
      </w:r>
      <w:r w:rsidRPr="0008418F">
        <w:t>o</w:t>
      </w:r>
      <w:r>
        <w:t>t</w:t>
      </w:r>
      <w:r w:rsidRPr="0008418F">
        <w:t xml:space="preserve"> less than </w:t>
      </w:r>
      <w:r>
        <w:t>6</w:t>
      </w:r>
      <w:r w:rsidRPr="0008418F">
        <w:t>0,000</w:t>
      </w:r>
      <w:r w:rsidRPr="003F5EBD">
        <w:t xml:space="preserve"> tons of</w:t>
      </w:r>
      <w:r w:rsidRPr="0008418F">
        <w:t xml:space="preserve"> </w:t>
      </w:r>
      <w:r w:rsidRPr="003F5EBD">
        <w:t>MSW/year</w:t>
      </w:r>
      <w:r>
        <w:t xml:space="preserve"> and with a Design Availability of not less than 7,800 hours per year; </w:t>
      </w:r>
    </w:p>
    <w:p w14:paraId="7FCA18FD" w14:textId="77777777" w:rsidR="008E6366" w:rsidRDefault="008E6366" w:rsidP="009B2057">
      <w:pPr>
        <w:pStyle w:val="15"/>
        <w:ind w:left="658"/>
      </w:pPr>
      <w:r>
        <w:rPr>
          <w:rFonts w:hint="cs"/>
        </w:rPr>
        <w:t>E</w:t>
      </w:r>
      <w:r>
        <w:t xml:space="preserve">ach of which </w:t>
      </w:r>
      <w:r w:rsidRPr="00CF66D4">
        <w:t xml:space="preserve">was continuously and successfully operated </w:t>
      </w:r>
      <w:r>
        <w:t xml:space="preserve">for a </w:t>
      </w:r>
      <w:r w:rsidRPr="00A51B67">
        <w:t xml:space="preserve">period of not less than two (2) </w:t>
      </w:r>
      <w:r>
        <w:t>y</w:t>
      </w:r>
      <w:r w:rsidRPr="00A51B67">
        <w:t>ears</w:t>
      </w:r>
      <w:r>
        <w:t xml:space="preserve"> from its Completion</w:t>
      </w:r>
      <w:r w:rsidR="00267BC7">
        <w:t>.</w:t>
      </w:r>
      <w:r>
        <w:t xml:space="preserve">  </w:t>
      </w:r>
    </w:p>
    <w:p w14:paraId="072DA9D5" w14:textId="77777777" w:rsidR="00C24761" w:rsidRPr="00855915" w:rsidRDefault="00B83CC4" w:rsidP="008E6366">
      <w:pPr>
        <w:pStyle w:val="15"/>
        <w:numPr>
          <w:ilvl w:val="1"/>
          <w:numId w:val="14"/>
        </w:numPr>
        <w:suppressAutoHyphens/>
        <w:rPr>
          <w:b/>
          <w:bCs/>
        </w:rPr>
      </w:pPr>
      <w:r>
        <w:tab/>
      </w:r>
      <w:r w:rsidR="00027EC1" w:rsidRPr="00855915">
        <w:rPr>
          <w:b/>
          <w:bCs/>
        </w:rPr>
        <w:t>Experience</w:t>
      </w:r>
      <w:r w:rsidR="00855915" w:rsidRPr="00855915">
        <w:rPr>
          <w:b/>
          <w:bCs/>
        </w:rPr>
        <w:t xml:space="preserve"> </w:t>
      </w:r>
      <w:r w:rsidR="00855915" w:rsidRPr="00855915">
        <w:rPr>
          <w:rFonts w:eastAsiaTheme="minorHAnsi"/>
          <w:b/>
          <w:bCs/>
        </w:rPr>
        <w:t xml:space="preserve">as Equipment Supplier </w:t>
      </w:r>
      <w:r w:rsidR="00855915" w:rsidRPr="00855915">
        <w:rPr>
          <w:b/>
          <w:bCs/>
        </w:rPr>
        <w:t xml:space="preserve">of Boilers for </w:t>
      </w:r>
      <w:proofErr w:type="spellStart"/>
      <w:r w:rsidR="00855915" w:rsidRPr="00855915">
        <w:rPr>
          <w:b/>
          <w:bCs/>
        </w:rPr>
        <w:t>WtE</w:t>
      </w:r>
      <w:proofErr w:type="spellEnd"/>
      <w:r w:rsidR="00855915" w:rsidRPr="00855915">
        <w:rPr>
          <w:b/>
          <w:bCs/>
        </w:rPr>
        <w:t xml:space="preserve"> Plants</w:t>
      </w:r>
    </w:p>
    <w:p w14:paraId="7DD91708" w14:textId="77777777" w:rsidR="00B75E6B" w:rsidRDefault="00B75E6B" w:rsidP="009B2057">
      <w:pPr>
        <w:pStyle w:val="15"/>
        <w:ind w:left="658"/>
      </w:pPr>
      <w:r w:rsidRPr="00520849">
        <w:t>Each Participant is required to demonstrate that</w:t>
      </w:r>
      <w:r>
        <w:t xml:space="preserve">, </w:t>
      </w:r>
      <w:r>
        <w:rPr>
          <w:rFonts w:cs="Times New Roman"/>
        </w:rPr>
        <w:t>d</w:t>
      </w:r>
      <w:r w:rsidRPr="00963C8A">
        <w:rPr>
          <w:rFonts w:cs="Times New Roman"/>
        </w:rPr>
        <w:t xml:space="preserve">uring the past </w:t>
      </w:r>
      <w:r>
        <w:rPr>
          <w:rFonts w:cs="Times New Roman"/>
        </w:rPr>
        <w:t>fifteen</w:t>
      </w:r>
      <w:r w:rsidRPr="00963C8A">
        <w:rPr>
          <w:rFonts w:cs="Times New Roman"/>
        </w:rPr>
        <w:t xml:space="preserve"> (</w:t>
      </w:r>
      <w:r>
        <w:rPr>
          <w:rFonts w:cs="Times New Roman"/>
        </w:rPr>
        <w:t>15</w:t>
      </w:r>
      <w:r w:rsidRPr="00963C8A">
        <w:rPr>
          <w:rFonts w:cs="Times New Roman"/>
        </w:rPr>
        <w:t>) Years</w:t>
      </w:r>
      <w:r>
        <w:t>,</w:t>
      </w:r>
      <w:r w:rsidRPr="00520849">
        <w:t xml:space="preserve"> an Experience Provider</w:t>
      </w:r>
      <w:r>
        <w:t>(s)</w:t>
      </w:r>
      <w:r w:rsidRPr="00520849">
        <w:t xml:space="preserve"> on its behalf </w:t>
      </w:r>
      <w:r>
        <w:t xml:space="preserve">acted as an Equipment Supplier </w:t>
      </w:r>
      <w:r w:rsidR="00D06E68">
        <w:t xml:space="preserve">of </w:t>
      </w:r>
      <w:r>
        <w:t>both of the following:</w:t>
      </w:r>
    </w:p>
    <w:p w14:paraId="0C559920" w14:textId="77777777" w:rsidR="00B75E6B" w:rsidRDefault="00B75E6B" w:rsidP="009B2057">
      <w:pPr>
        <w:pStyle w:val="15"/>
        <w:numPr>
          <w:ilvl w:val="0"/>
          <w:numId w:val="18"/>
        </w:numPr>
        <w:ind w:left="1134" w:hanging="425"/>
      </w:pPr>
      <w:r>
        <w:t xml:space="preserve">One (1) boiler for a </w:t>
      </w:r>
      <w:proofErr w:type="spellStart"/>
      <w:r>
        <w:t>WtE</w:t>
      </w:r>
      <w:proofErr w:type="spellEnd"/>
      <w:r>
        <w:t xml:space="preserve"> Plant with a </w:t>
      </w:r>
      <w:r w:rsidRPr="0008418F">
        <w:t xml:space="preserve">total </w:t>
      </w:r>
      <w:r w:rsidRPr="003F5EBD">
        <w:t>aggregate</w:t>
      </w:r>
      <w:r>
        <w:t xml:space="preserve"> Annual</w:t>
      </w:r>
      <w:r w:rsidRPr="0008418F">
        <w:t xml:space="preserve"> </w:t>
      </w:r>
      <w:r>
        <w:t>Treatment</w:t>
      </w:r>
      <w:r w:rsidRPr="0008418F">
        <w:t xml:space="preserve"> </w:t>
      </w:r>
      <w:r>
        <w:t>C</w:t>
      </w:r>
      <w:r w:rsidRPr="0008418F">
        <w:t>apa</w:t>
      </w:r>
      <w:r>
        <w:t>bilit</w:t>
      </w:r>
      <w:r w:rsidRPr="0008418F">
        <w:t>y of</w:t>
      </w:r>
      <w:r w:rsidRPr="009B0B6A">
        <w:t xml:space="preserve"> n</w:t>
      </w:r>
      <w:r w:rsidRPr="0008418F">
        <w:t>o</w:t>
      </w:r>
      <w:r>
        <w:t>t</w:t>
      </w:r>
      <w:r w:rsidRPr="0008418F">
        <w:t xml:space="preserve"> less than </w:t>
      </w:r>
      <w:r>
        <w:t>20</w:t>
      </w:r>
      <w:r w:rsidRPr="0008418F">
        <w:t>0,000</w:t>
      </w:r>
      <w:r w:rsidRPr="003F5EBD">
        <w:t xml:space="preserve"> tons of</w:t>
      </w:r>
      <w:r w:rsidRPr="0008418F">
        <w:t xml:space="preserve"> </w:t>
      </w:r>
      <w:r w:rsidRPr="003F5EBD">
        <w:t>MSW/year</w:t>
      </w:r>
      <w:r>
        <w:t xml:space="preserve"> and with a Design Availability of not less than 7,800 hours per year; </w:t>
      </w:r>
      <w:r w:rsidRPr="00F504DB">
        <w:rPr>
          <w:b/>
          <w:bCs/>
          <w:u w:val="single"/>
        </w:rPr>
        <w:t>and</w:t>
      </w:r>
      <w:r>
        <w:t xml:space="preserve"> </w:t>
      </w:r>
    </w:p>
    <w:p w14:paraId="4AE026FB" w14:textId="77777777" w:rsidR="00B75E6B" w:rsidRDefault="00B75E6B" w:rsidP="009B2057">
      <w:pPr>
        <w:pStyle w:val="15"/>
        <w:numPr>
          <w:ilvl w:val="0"/>
          <w:numId w:val="18"/>
        </w:numPr>
        <w:ind w:left="1134" w:hanging="425"/>
      </w:pPr>
      <w:r>
        <w:t xml:space="preserve">One (1) boiler for a </w:t>
      </w:r>
      <w:proofErr w:type="spellStart"/>
      <w:r>
        <w:t>WtE</w:t>
      </w:r>
      <w:proofErr w:type="spellEnd"/>
      <w:r>
        <w:t xml:space="preserve"> Plant with a </w:t>
      </w:r>
      <w:r w:rsidRPr="0008418F">
        <w:t xml:space="preserve">total </w:t>
      </w:r>
      <w:r w:rsidRPr="003F5EBD">
        <w:t>aggregate</w:t>
      </w:r>
      <w:r w:rsidRPr="0008418F">
        <w:t xml:space="preserve"> </w:t>
      </w:r>
      <w:r>
        <w:t>Annual Treatment</w:t>
      </w:r>
      <w:r w:rsidRPr="0008418F">
        <w:t xml:space="preserve"> </w:t>
      </w:r>
      <w:r>
        <w:t>C</w:t>
      </w:r>
      <w:r w:rsidRPr="0008418F">
        <w:t>apa</w:t>
      </w:r>
      <w:r>
        <w:t>bilit</w:t>
      </w:r>
      <w:r w:rsidRPr="0008418F">
        <w:t>y of</w:t>
      </w:r>
      <w:r w:rsidRPr="009B0B6A">
        <w:t xml:space="preserve"> n</w:t>
      </w:r>
      <w:r w:rsidRPr="0008418F">
        <w:t>o</w:t>
      </w:r>
      <w:r>
        <w:t>t</w:t>
      </w:r>
      <w:r w:rsidRPr="0008418F">
        <w:t xml:space="preserve"> less than </w:t>
      </w:r>
      <w:r>
        <w:t>6</w:t>
      </w:r>
      <w:r w:rsidRPr="0008418F">
        <w:t>0,000</w:t>
      </w:r>
      <w:r w:rsidRPr="003F5EBD">
        <w:t xml:space="preserve"> tons of</w:t>
      </w:r>
      <w:r w:rsidRPr="0008418F">
        <w:t xml:space="preserve"> </w:t>
      </w:r>
      <w:r w:rsidRPr="003F5EBD">
        <w:t>MSW/year</w:t>
      </w:r>
      <w:r>
        <w:t xml:space="preserve"> and with a Design Availability of not less than 7,800 hours per year; </w:t>
      </w:r>
    </w:p>
    <w:p w14:paraId="14445A88" w14:textId="77777777" w:rsidR="00B75E6B" w:rsidRDefault="00B75E6B" w:rsidP="009B2057">
      <w:pPr>
        <w:pStyle w:val="15"/>
        <w:ind w:left="709"/>
      </w:pPr>
      <w:r>
        <w:t xml:space="preserve">Each of which </w:t>
      </w:r>
      <w:r w:rsidRPr="00CF66D4">
        <w:t xml:space="preserve">was continuously and successfully operated </w:t>
      </w:r>
      <w:r>
        <w:t xml:space="preserve">for a period of not less than </w:t>
      </w:r>
      <w:r w:rsidRPr="00A51B67">
        <w:t>two (2)</w:t>
      </w:r>
      <w:r>
        <w:t xml:space="preserve"> years from its Completion</w:t>
      </w:r>
      <w:r w:rsidR="00267BC7">
        <w:t>.</w:t>
      </w:r>
      <w:r>
        <w:t xml:space="preserve">  </w:t>
      </w:r>
    </w:p>
    <w:p w14:paraId="1D51C3BD" w14:textId="77777777" w:rsidR="002E3F0C" w:rsidRPr="007D6ED2" w:rsidRDefault="002E3F0C" w:rsidP="00920D4A">
      <w:pPr>
        <w:pStyle w:val="1"/>
        <w:numPr>
          <w:ilvl w:val="0"/>
          <w:numId w:val="0"/>
        </w:numPr>
        <w:bidi w:val="0"/>
        <w:rPr>
          <w:b/>
          <w:bCs/>
        </w:rPr>
      </w:pPr>
      <w:r>
        <w:rPr>
          <w:b/>
          <w:bCs/>
        </w:rPr>
        <w:t>B</w:t>
      </w:r>
      <w:r w:rsidRPr="007D6ED2">
        <w:rPr>
          <w:b/>
          <w:bCs/>
        </w:rPr>
        <w:t>.</w:t>
      </w:r>
      <w:r w:rsidRPr="007D6ED2">
        <w:rPr>
          <w:b/>
          <w:bCs/>
        </w:rPr>
        <w:tab/>
      </w:r>
      <w:r>
        <w:rPr>
          <w:b/>
          <w:bCs/>
        </w:rPr>
        <w:t>Financial</w:t>
      </w:r>
      <w:r w:rsidRPr="007D6ED2">
        <w:rPr>
          <w:b/>
          <w:bCs/>
        </w:rPr>
        <w:t xml:space="preserve"> Pre-Qualification Requirements</w:t>
      </w:r>
      <w:r w:rsidR="00920D4A">
        <w:rPr>
          <w:b/>
          <w:bCs/>
        </w:rPr>
        <w:t xml:space="preserve"> </w:t>
      </w:r>
    </w:p>
    <w:p w14:paraId="64CEE334" w14:textId="77777777" w:rsidR="003E50B2" w:rsidRPr="00D22EB0" w:rsidRDefault="00495B14" w:rsidP="00495B14">
      <w:pPr>
        <w:pStyle w:val="1"/>
        <w:numPr>
          <w:ilvl w:val="0"/>
          <w:numId w:val="0"/>
        </w:numPr>
        <w:bidi w:val="0"/>
        <w:ind w:left="658" w:hanging="658"/>
        <w:rPr>
          <w:b/>
          <w:bCs/>
        </w:rPr>
      </w:pPr>
      <w:r>
        <w:rPr>
          <w:b/>
          <w:bCs/>
        </w:rPr>
        <w:t>2.</w:t>
      </w:r>
      <w:r w:rsidR="00D53213">
        <w:rPr>
          <w:b/>
          <w:bCs/>
        </w:rPr>
        <w:t>5</w:t>
      </w:r>
      <w:r>
        <w:rPr>
          <w:b/>
          <w:bCs/>
        </w:rPr>
        <w:tab/>
      </w:r>
      <w:r w:rsidR="00902FD8" w:rsidRPr="00D22EB0">
        <w:rPr>
          <w:b/>
          <w:bCs/>
        </w:rPr>
        <w:t>Turnover</w:t>
      </w:r>
    </w:p>
    <w:p w14:paraId="6FEF2EE9" w14:textId="77777777" w:rsidR="00D53213" w:rsidRDefault="00D53213" w:rsidP="00D53213">
      <w:pPr>
        <w:pStyle w:val="3"/>
        <w:numPr>
          <w:ilvl w:val="0"/>
          <w:numId w:val="0"/>
        </w:numPr>
        <w:tabs>
          <w:tab w:val="clear" w:pos="1973"/>
        </w:tabs>
        <w:bidi w:val="0"/>
        <w:spacing w:before="0" w:line="360" w:lineRule="auto"/>
        <w:ind w:left="709"/>
      </w:pPr>
      <w:r w:rsidRPr="008F3147">
        <w:t>The Participant</w:t>
      </w:r>
      <w:r>
        <w:t xml:space="preserve"> is required to have a Weighted Turnover of at least 450,000,000 NIS during the last three (3) years. The Participant’s Weighted Turnover will be calculated according to the </w:t>
      </w:r>
      <w:r w:rsidR="00F40EA2">
        <w:t>a</w:t>
      </w:r>
      <w:r>
        <w:t xml:space="preserve">verage </w:t>
      </w:r>
      <w:r w:rsidR="00F40EA2">
        <w:t>t</w:t>
      </w:r>
      <w:r>
        <w:t>urnovers of its Members during the last three (3) years,</w:t>
      </w:r>
      <w:r w:rsidRPr="003F5088">
        <w:t xml:space="preserve"> </w:t>
      </w:r>
      <w:r>
        <w:t>based on their most recent available audited Financial Statements, pro-rata to their Anticipated Holdings in the Participant.</w:t>
      </w:r>
    </w:p>
    <w:p w14:paraId="45E7857F" w14:textId="77777777" w:rsidR="00D53213" w:rsidRPr="005871E1" w:rsidRDefault="00D53213" w:rsidP="00817E37">
      <w:pPr>
        <w:pStyle w:val="3"/>
        <w:numPr>
          <w:ilvl w:val="0"/>
          <w:numId w:val="0"/>
        </w:numPr>
        <w:tabs>
          <w:tab w:val="clear" w:pos="1973"/>
        </w:tabs>
        <w:bidi w:val="0"/>
        <w:spacing w:line="360" w:lineRule="auto"/>
        <w:ind w:left="709"/>
      </w:pPr>
      <w:r w:rsidRPr="005871E1">
        <w:lastRenderedPageBreak/>
        <w:t>Note: Adaptation with respect to a Member</w:t>
      </w:r>
      <w:r>
        <w:t>/s</w:t>
      </w:r>
      <w:r w:rsidRPr="005871E1">
        <w:t xml:space="preserve"> which is</w:t>
      </w:r>
      <w:r>
        <w:t>/are</w:t>
      </w:r>
      <w:r w:rsidRPr="005871E1">
        <w:t xml:space="preserve"> a </w:t>
      </w:r>
      <w:r>
        <w:t>"</w:t>
      </w:r>
      <w:r w:rsidRPr="005871E1">
        <w:t>Financial</w:t>
      </w:r>
      <w:r w:rsidR="00F40EA2">
        <w:t xml:space="preserve"> </w:t>
      </w:r>
      <w:r w:rsidRPr="005871E1">
        <w:t>Entity</w:t>
      </w:r>
      <w:r>
        <w:t>"/</w:t>
      </w:r>
      <w:proofErr w:type="spellStart"/>
      <w:r>
        <w:t>ies</w:t>
      </w:r>
      <w:proofErr w:type="spellEnd"/>
      <w:r w:rsidRPr="005871E1">
        <w:t xml:space="preserve"> </w:t>
      </w:r>
      <w:r>
        <w:t xml:space="preserve">(as defined in the Invitation) - is </w:t>
      </w:r>
      <w:r w:rsidRPr="005871E1">
        <w:t>included in the Invitation</w:t>
      </w:r>
      <w:r w:rsidR="00530E68">
        <w:t xml:space="preserve"> for Pre-Qualification</w:t>
      </w:r>
      <w:r w:rsidRPr="005871E1">
        <w:t>.</w:t>
      </w:r>
    </w:p>
    <w:p w14:paraId="5DF945DB" w14:textId="77777777" w:rsidR="00E9313A" w:rsidRPr="00D22EB0" w:rsidRDefault="00495B14" w:rsidP="00495B14">
      <w:pPr>
        <w:pStyle w:val="1"/>
        <w:numPr>
          <w:ilvl w:val="0"/>
          <w:numId w:val="0"/>
        </w:numPr>
        <w:bidi w:val="0"/>
        <w:ind w:left="658" w:hanging="658"/>
        <w:rPr>
          <w:b/>
          <w:bCs/>
        </w:rPr>
      </w:pPr>
      <w:r>
        <w:rPr>
          <w:b/>
          <w:bCs/>
        </w:rPr>
        <w:t>2.</w:t>
      </w:r>
      <w:r w:rsidR="00DB0ED7">
        <w:rPr>
          <w:b/>
          <w:bCs/>
        </w:rPr>
        <w:t>6</w:t>
      </w:r>
      <w:r>
        <w:rPr>
          <w:b/>
          <w:bCs/>
        </w:rPr>
        <w:t xml:space="preserve"> </w:t>
      </w:r>
      <w:r>
        <w:rPr>
          <w:b/>
          <w:bCs/>
        </w:rPr>
        <w:tab/>
      </w:r>
      <w:r w:rsidR="00E9313A" w:rsidRPr="00D22EB0">
        <w:rPr>
          <w:b/>
          <w:bCs/>
        </w:rPr>
        <w:t>Operating Cash Flow</w:t>
      </w:r>
    </w:p>
    <w:p w14:paraId="3EF9D1E7" w14:textId="77777777" w:rsidR="00E9313A" w:rsidRDefault="00E309A4" w:rsidP="0015214D">
      <w:pPr>
        <w:pStyle w:val="2"/>
        <w:numPr>
          <w:ilvl w:val="0"/>
          <w:numId w:val="0"/>
        </w:numPr>
        <w:bidi w:val="0"/>
        <w:ind w:left="658"/>
      </w:pPr>
      <w:r>
        <w:t>E</w:t>
      </w:r>
      <w:r w:rsidR="00E9313A">
        <w:t xml:space="preserve">ach of </w:t>
      </w:r>
      <w:r>
        <w:t>the</w:t>
      </w:r>
      <w:r w:rsidR="00E9313A">
        <w:t xml:space="preserve"> </w:t>
      </w:r>
      <w:r w:rsidR="0015214D">
        <w:t>M</w:t>
      </w:r>
      <w:r w:rsidR="00E9313A">
        <w:t xml:space="preserve">embers </w:t>
      </w:r>
      <w:r>
        <w:t>in the Participant complies</w:t>
      </w:r>
      <w:r w:rsidR="00E9313A">
        <w:t xml:space="preserve"> with one of the following requirements:</w:t>
      </w:r>
    </w:p>
    <w:p w14:paraId="10F6619D" w14:textId="77777777" w:rsidR="00E9313A" w:rsidRDefault="00E9313A" w:rsidP="004C5AD6">
      <w:pPr>
        <w:pStyle w:val="3"/>
        <w:numPr>
          <w:ilvl w:val="2"/>
          <w:numId w:val="19"/>
        </w:numPr>
        <w:bidi w:val="0"/>
      </w:pPr>
      <w:r>
        <w:t xml:space="preserve">The </w:t>
      </w:r>
      <w:r w:rsidR="00780F79">
        <w:t>M</w:t>
      </w:r>
      <w:r w:rsidR="004D1E68">
        <w:t xml:space="preserve">ember’s </w:t>
      </w:r>
      <w:r>
        <w:t xml:space="preserve">average </w:t>
      </w:r>
      <w:r w:rsidR="00A0780A">
        <w:t xml:space="preserve">annual </w:t>
      </w:r>
      <w:r>
        <w:t xml:space="preserve">cash flow from operating activities during the </w:t>
      </w:r>
      <w:r w:rsidR="004D1E68">
        <w:t xml:space="preserve">last three (3) years, based on its most recent available </w:t>
      </w:r>
      <w:r w:rsidR="00725807">
        <w:t xml:space="preserve">audited </w:t>
      </w:r>
      <w:r w:rsidR="00F25FA1">
        <w:t>F</w:t>
      </w:r>
      <w:r w:rsidR="004D1E68">
        <w:t xml:space="preserve">inancial </w:t>
      </w:r>
      <w:r w:rsidR="00F25FA1">
        <w:t>S</w:t>
      </w:r>
      <w:r w:rsidR="004D1E68">
        <w:t>tatements,</w:t>
      </w:r>
      <w:r w:rsidR="006C60A4">
        <w:t xml:space="preserve"> is not negative; </w:t>
      </w:r>
      <w:r w:rsidR="006C60A4">
        <w:rPr>
          <w:b/>
          <w:bCs/>
        </w:rPr>
        <w:t>o</w:t>
      </w:r>
      <w:r w:rsidRPr="006C60A4">
        <w:rPr>
          <w:b/>
          <w:bCs/>
        </w:rPr>
        <w:t>r</w:t>
      </w:r>
    </w:p>
    <w:p w14:paraId="570B7D94" w14:textId="77777777" w:rsidR="004C5AD6" w:rsidRDefault="004C5AD6" w:rsidP="004C5AD6">
      <w:pPr>
        <w:pStyle w:val="Heading41"/>
        <w:numPr>
          <w:ilvl w:val="2"/>
          <w:numId w:val="19"/>
        </w:numPr>
        <w:spacing w:after="120"/>
      </w:pPr>
      <w:r>
        <w:t xml:space="preserve">The ratio between - </w:t>
      </w:r>
    </w:p>
    <w:p w14:paraId="6EDD83C9" w14:textId="4A03746E" w:rsidR="004C5AD6" w:rsidRPr="0028572A" w:rsidRDefault="004C5AD6" w:rsidP="0063638D">
      <w:pPr>
        <w:pStyle w:val="Heading51"/>
        <w:numPr>
          <w:ilvl w:val="4"/>
          <w:numId w:val="19"/>
        </w:numPr>
        <w:spacing w:after="120"/>
      </w:pPr>
      <w:r>
        <w:t xml:space="preserve">the absolute value of the lesser of: </w:t>
      </w:r>
      <w:r w:rsidR="00805768">
        <w:t>(</w:t>
      </w:r>
      <w:proofErr w:type="spellStart"/>
      <w:r w:rsidR="00805768">
        <w:t>i</w:t>
      </w:r>
      <w:proofErr w:type="spellEnd"/>
      <w:r>
        <w:t xml:space="preserve">) </w:t>
      </w:r>
      <w:r w:rsidRPr="0028572A">
        <w:t xml:space="preserve">the Member’s </w:t>
      </w:r>
      <w:r>
        <w:t>A</w:t>
      </w:r>
      <w:r w:rsidRPr="0028572A">
        <w:t xml:space="preserve">verage </w:t>
      </w:r>
      <w:r w:rsidR="00455938">
        <w:t>O</w:t>
      </w:r>
      <w:r w:rsidRPr="0028572A">
        <w:t xml:space="preserve">perating </w:t>
      </w:r>
      <w:r w:rsidR="00455938">
        <w:t>C</w:t>
      </w:r>
      <w:r w:rsidRPr="0028572A">
        <w:t xml:space="preserve">ash </w:t>
      </w:r>
      <w:r w:rsidR="00455938">
        <w:t>F</w:t>
      </w:r>
      <w:r w:rsidRPr="0028572A">
        <w:t xml:space="preserve">low during the last three (3) years, based on its most recent available Financial Statements; and </w:t>
      </w:r>
      <w:r w:rsidR="00805768">
        <w:t>(ii</w:t>
      </w:r>
      <w:r w:rsidRPr="0028572A">
        <w:t xml:space="preserve">) the Member's annual </w:t>
      </w:r>
      <w:r>
        <w:t>o</w:t>
      </w:r>
      <w:r w:rsidRPr="0028572A">
        <w:t xml:space="preserve">perating </w:t>
      </w:r>
      <w:r>
        <w:t>c</w:t>
      </w:r>
      <w:r w:rsidRPr="0028572A">
        <w:t xml:space="preserve">ash </w:t>
      </w:r>
      <w:r>
        <w:t>f</w:t>
      </w:r>
      <w:r w:rsidRPr="0028572A">
        <w:t>low during the year of its most recent available Financial Statement;</w:t>
      </w:r>
      <w:r>
        <w:t xml:space="preserve"> and - </w:t>
      </w:r>
      <w:r w:rsidRPr="0028572A">
        <w:t xml:space="preserve"> </w:t>
      </w:r>
    </w:p>
    <w:p w14:paraId="43159AE0" w14:textId="77777777" w:rsidR="004C5AD6" w:rsidRPr="0028572A" w:rsidRDefault="004C5AD6" w:rsidP="004C5AD6">
      <w:pPr>
        <w:pStyle w:val="Heading51"/>
        <w:numPr>
          <w:ilvl w:val="4"/>
          <w:numId w:val="19"/>
        </w:numPr>
        <w:spacing w:after="120"/>
      </w:pPr>
      <w:r w:rsidRPr="00DF3E5E">
        <w:rPr>
          <w:rFonts w:cs="Times New Roman"/>
        </w:rPr>
        <w:t xml:space="preserve">the </w:t>
      </w:r>
      <w:r w:rsidRPr="0074263A">
        <w:t>Member's</w:t>
      </w:r>
      <w:r w:rsidRPr="00DF3E5E">
        <w:rPr>
          <w:rFonts w:cs="Times New Roman"/>
        </w:rPr>
        <w:t xml:space="preserve"> equity </w:t>
      </w:r>
      <w:r>
        <w:rPr>
          <w:rFonts w:cs="Times New Roman"/>
        </w:rPr>
        <w:t xml:space="preserve">on December 31 </w:t>
      </w:r>
      <w:r w:rsidRPr="00DF3E5E">
        <w:rPr>
          <w:rFonts w:cs="Times New Roman"/>
        </w:rPr>
        <w:t xml:space="preserve">of the year of </w:t>
      </w:r>
      <w:r>
        <w:rPr>
          <w:rFonts w:cs="Times New Roman"/>
        </w:rPr>
        <w:t xml:space="preserve">its </w:t>
      </w:r>
      <w:r w:rsidRPr="00DF3E5E">
        <w:rPr>
          <w:rFonts w:cs="Times New Roman"/>
        </w:rPr>
        <w:t xml:space="preserve">most recent available </w:t>
      </w:r>
      <w:r w:rsidRPr="008F3147">
        <w:t>Financial</w:t>
      </w:r>
      <w:r w:rsidRPr="00DF3E5E">
        <w:rPr>
          <w:rFonts w:cs="Times New Roman"/>
        </w:rPr>
        <w:t xml:space="preserve"> Statement</w:t>
      </w:r>
      <w:r>
        <w:rPr>
          <w:rFonts w:cs="Times New Roman"/>
        </w:rPr>
        <w:t xml:space="preserve">, deducted by the "Required Equity" (as defined in Section </w:t>
      </w:r>
      <w:r w:rsidR="00911E4F">
        <w:rPr>
          <w:rFonts w:cs="Times New Roman"/>
        </w:rPr>
        <w:t>2.7</w:t>
      </w:r>
      <w:r>
        <w:rPr>
          <w:rFonts w:cs="Times New Roman"/>
        </w:rPr>
        <w:t xml:space="preserve"> below and in the Invitation</w:t>
      </w:r>
      <w:r w:rsidR="00530E68">
        <w:rPr>
          <w:rFonts w:cs="Times New Roman"/>
        </w:rPr>
        <w:t xml:space="preserve"> for Pre-Qualification</w:t>
      </w:r>
      <w:r>
        <w:rPr>
          <w:rFonts w:cs="Times New Roman"/>
        </w:rPr>
        <w:t>);</w:t>
      </w:r>
    </w:p>
    <w:p w14:paraId="2EE349BC" w14:textId="77777777" w:rsidR="004C5AD6" w:rsidRDefault="004C5AD6" w:rsidP="00455938">
      <w:pPr>
        <w:bidi w:val="0"/>
        <w:spacing w:after="120"/>
        <w:ind w:left="709"/>
        <w:jc w:val="left"/>
        <w:rPr>
          <w:rtl/>
        </w:rPr>
      </w:pPr>
      <w:r w:rsidRPr="00DF3E5E">
        <w:t xml:space="preserve">is </w:t>
      </w:r>
      <w:r w:rsidRPr="008F3147">
        <w:t>lower</w:t>
      </w:r>
      <w:r>
        <w:t xml:space="preserve"> than 25%</w:t>
      </w:r>
    </w:p>
    <w:p w14:paraId="60907A46" w14:textId="77777777" w:rsidR="00E9313A" w:rsidRPr="00D22EB0" w:rsidRDefault="00495B14" w:rsidP="00495B14">
      <w:pPr>
        <w:pStyle w:val="1"/>
        <w:numPr>
          <w:ilvl w:val="0"/>
          <w:numId w:val="0"/>
        </w:numPr>
        <w:bidi w:val="0"/>
        <w:ind w:left="658" w:hanging="658"/>
        <w:rPr>
          <w:b/>
          <w:bCs/>
        </w:rPr>
      </w:pPr>
      <w:r>
        <w:rPr>
          <w:b/>
          <w:bCs/>
        </w:rPr>
        <w:t>2.</w:t>
      </w:r>
      <w:r w:rsidR="00911E4F">
        <w:rPr>
          <w:b/>
          <w:bCs/>
        </w:rPr>
        <w:t>7</w:t>
      </w:r>
      <w:r>
        <w:rPr>
          <w:b/>
          <w:bCs/>
        </w:rPr>
        <w:tab/>
      </w:r>
      <w:r w:rsidR="00E9313A" w:rsidRPr="00D22EB0">
        <w:rPr>
          <w:b/>
          <w:bCs/>
        </w:rPr>
        <w:t>Equity</w:t>
      </w:r>
    </w:p>
    <w:p w14:paraId="21AFCC7D" w14:textId="77777777" w:rsidR="00E9313A" w:rsidRDefault="006C60A4" w:rsidP="0097556F">
      <w:pPr>
        <w:pStyle w:val="2"/>
        <w:numPr>
          <w:ilvl w:val="0"/>
          <w:numId w:val="0"/>
        </w:numPr>
        <w:bidi w:val="0"/>
        <w:ind w:left="658"/>
      </w:pPr>
      <w:r>
        <w:t>E</w:t>
      </w:r>
      <w:r w:rsidR="00EF6BFF">
        <w:t xml:space="preserve">ach of </w:t>
      </w:r>
      <w:r>
        <w:t>the</w:t>
      </w:r>
      <w:r w:rsidR="00EF6BFF">
        <w:t xml:space="preserve"> </w:t>
      </w:r>
      <w:r w:rsidR="0015214D">
        <w:t>M</w:t>
      </w:r>
      <w:r w:rsidR="00EF6BFF">
        <w:t xml:space="preserve">embers </w:t>
      </w:r>
      <w:r>
        <w:t>in the Participant ha</w:t>
      </w:r>
      <w:r w:rsidR="00EF6BFF">
        <w:t xml:space="preserve">s, for every one percent (1%) of its anticipated holdings in the </w:t>
      </w:r>
      <w:r w:rsidR="00725807">
        <w:t>P</w:t>
      </w:r>
      <w:r w:rsidR="00EF6BFF">
        <w:t xml:space="preserve">articipant, </w:t>
      </w:r>
      <w:r w:rsidR="007A2C26">
        <w:t>equity</w:t>
      </w:r>
      <w:r w:rsidR="00EF6BFF">
        <w:t xml:space="preserve"> of </w:t>
      </w:r>
      <w:r w:rsidR="00246B4D">
        <w:t>three</w:t>
      </w:r>
      <w:r w:rsidR="00EF6BFF">
        <w:t xml:space="preserve"> million (</w:t>
      </w:r>
      <w:r w:rsidR="00F25FA1">
        <w:t>3</w:t>
      </w:r>
      <w:r w:rsidR="00C9774A">
        <w:t>,0</w:t>
      </w:r>
      <w:r w:rsidR="00EF6BFF">
        <w:t xml:space="preserve">00,000) NIS, </w:t>
      </w:r>
      <w:r w:rsidR="002457B7">
        <w:t xml:space="preserve">at the last day of the year of the most recent available </w:t>
      </w:r>
      <w:r w:rsidR="00725807">
        <w:t xml:space="preserve">audited </w:t>
      </w:r>
      <w:r w:rsidR="00F25FA1">
        <w:t>F</w:t>
      </w:r>
      <w:r w:rsidR="002457B7">
        <w:t xml:space="preserve">inancial </w:t>
      </w:r>
      <w:r w:rsidR="00F25FA1">
        <w:t>S</w:t>
      </w:r>
      <w:r w:rsidR="002457B7">
        <w:t>tatement</w:t>
      </w:r>
      <w:r w:rsidR="00725807">
        <w:t xml:space="preserve"> of each of the Members</w:t>
      </w:r>
      <w:r w:rsidR="00EF6BFF">
        <w:t>.</w:t>
      </w:r>
    </w:p>
    <w:p w14:paraId="704490F4" w14:textId="77777777" w:rsidR="00920D4A" w:rsidRPr="00920D4A" w:rsidRDefault="00920D4A" w:rsidP="00920D4A">
      <w:pPr>
        <w:pStyle w:val="1"/>
        <w:numPr>
          <w:ilvl w:val="0"/>
          <w:numId w:val="0"/>
        </w:numPr>
        <w:bidi w:val="0"/>
        <w:ind w:left="658" w:hanging="658"/>
        <w:rPr>
          <w:b/>
          <w:bCs/>
        </w:rPr>
      </w:pPr>
      <w:r>
        <w:rPr>
          <w:b/>
          <w:bCs/>
        </w:rPr>
        <w:t>2.</w:t>
      </w:r>
      <w:r w:rsidR="004E187D">
        <w:rPr>
          <w:b/>
          <w:bCs/>
        </w:rPr>
        <w:t>8</w:t>
      </w:r>
      <w:r>
        <w:rPr>
          <w:b/>
          <w:bCs/>
        </w:rPr>
        <w:tab/>
      </w:r>
      <w:bookmarkStart w:id="5" w:name="_Ref410901019"/>
      <w:r w:rsidRPr="00920D4A">
        <w:rPr>
          <w:b/>
          <w:bCs/>
        </w:rPr>
        <w:t>Private Investment Fund</w:t>
      </w:r>
      <w:bookmarkEnd w:id="5"/>
      <w:r w:rsidRPr="00920D4A">
        <w:rPr>
          <w:b/>
          <w:bCs/>
        </w:rPr>
        <w:t xml:space="preserve"> </w:t>
      </w:r>
    </w:p>
    <w:p w14:paraId="1179CDAA" w14:textId="62A4E112" w:rsidR="00920D4A" w:rsidRDefault="00920D4A" w:rsidP="00EB322E">
      <w:pPr>
        <w:pStyle w:val="2"/>
        <w:numPr>
          <w:ilvl w:val="0"/>
          <w:numId w:val="0"/>
        </w:numPr>
        <w:bidi w:val="0"/>
        <w:ind w:left="658"/>
      </w:pPr>
      <w:r w:rsidRPr="00920D4A">
        <w:t xml:space="preserve">A Member which is a Private Investment Fund </w:t>
      </w:r>
      <w:r w:rsidR="005323BE" w:rsidRPr="000E74BE">
        <w:t xml:space="preserve">is required to demonstrate that as of the </w:t>
      </w:r>
      <w:bookmarkStart w:id="6" w:name="_Hlk20243065"/>
      <w:r w:rsidR="005323BE" w:rsidRPr="000E74BE">
        <w:t xml:space="preserve">date commencing </w:t>
      </w:r>
      <w:r w:rsidR="005323BE" w:rsidRPr="000E74BE">
        <w:rPr>
          <w:rFonts w:asciiTheme="majorBidi" w:hAnsiTheme="majorBidi" w:cstheme="majorBidi"/>
        </w:rPr>
        <w:t>14 days prior to the Pre-Qualification Submission Date</w:t>
      </w:r>
      <w:bookmarkEnd w:id="6"/>
      <w:r w:rsidR="005323BE" w:rsidRPr="000E74BE">
        <w:rPr>
          <w:rFonts w:asciiTheme="majorBidi" w:hAnsiTheme="majorBidi" w:cstheme="majorBidi"/>
        </w:rPr>
        <w:t xml:space="preserve">, </w:t>
      </w:r>
      <w:bookmarkStart w:id="7" w:name="_Hlk20243114"/>
      <w:r w:rsidR="005323BE" w:rsidRPr="000E74BE">
        <w:rPr>
          <w:rFonts w:asciiTheme="majorBidi" w:hAnsiTheme="majorBidi" w:cstheme="majorBidi"/>
        </w:rPr>
        <w:t xml:space="preserve">the amount of </w:t>
      </w:r>
      <w:r w:rsidR="005323BE" w:rsidRPr="000E74BE">
        <w:t>Unutilized Commitments</w:t>
      </w:r>
      <w:r w:rsidR="001159B5">
        <w:t xml:space="preserve"> </w:t>
      </w:r>
      <w:r w:rsidR="005323BE" w:rsidRPr="000E74BE">
        <w:t>under its management</w:t>
      </w:r>
      <w:r w:rsidR="005323BE" w:rsidRPr="000E74BE">
        <w:rPr>
          <w:rFonts w:asciiTheme="majorBidi" w:hAnsiTheme="majorBidi" w:cstheme="majorBidi"/>
        </w:rPr>
        <w:t xml:space="preserve"> is</w:t>
      </w:r>
      <w:r w:rsidR="005323BE" w:rsidRPr="000E74BE">
        <w:t xml:space="preserve"> not less than NIS</w:t>
      </w:r>
      <w:r w:rsidR="005323BE" w:rsidRPr="000E74BE">
        <w:rPr>
          <w:rFonts w:asciiTheme="majorBidi" w:hAnsiTheme="majorBidi" w:cstheme="majorBidi"/>
        </w:rPr>
        <w:t xml:space="preserve"> 9 Million</w:t>
      </w:r>
      <w:r w:rsidR="005323BE" w:rsidRPr="000E74BE">
        <w:t>, for each one percent (1%) of Anticipated Holdings in the Participant</w:t>
      </w:r>
      <w:bookmarkEnd w:id="7"/>
    </w:p>
    <w:p w14:paraId="08D3B154" w14:textId="77777777" w:rsidR="00920D4A" w:rsidRPr="00920D4A" w:rsidRDefault="00920D4A" w:rsidP="00920D4A">
      <w:pPr>
        <w:pStyle w:val="1"/>
        <w:numPr>
          <w:ilvl w:val="0"/>
          <w:numId w:val="0"/>
        </w:numPr>
        <w:bidi w:val="0"/>
        <w:ind w:left="658" w:hanging="658"/>
        <w:rPr>
          <w:b/>
          <w:bCs/>
        </w:rPr>
      </w:pPr>
      <w:bookmarkStart w:id="8" w:name="_Ref410901020"/>
      <w:r>
        <w:rPr>
          <w:b/>
          <w:bCs/>
        </w:rPr>
        <w:t>2.</w:t>
      </w:r>
      <w:r w:rsidR="004E187D">
        <w:rPr>
          <w:b/>
          <w:bCs/>
        </w:rPr>
        <w:t>9</w:t>
      </w:r>
      <w:r>
        <w:rPr>
          <w:b/>
          <w:bCs/>
        </w:rPr>
        <w:tab/>
      </w:r>
      <w:r w:rsidRPr="00920D4A">
        <w:rPr>
          <w:b/>
          <w:bCs/>
        </w:rPr>
        <w:t xml:space="preserve">Institutional </w:t>
      </w:r>
      <w:bookmarkEnd w:id="8"/>
      <w:r w:rsidR="00A342EA">
        <w:rPr>
          <w:b/>
          <w:bCs/>
        </w:rPr>
        <w:t>Investors</w:t>
      </w:r>
    </w:p>
    <w:p w14:paraId="3C468A54" w14:textId="58868248" w:rsidR="00A07E92" w:rsidRDefault="00920D4A" w:rsidP="00A07E92">
      <w:pPr>
        <w:pStyle w:val="2"/>
        <w:numPr>
          <w:ilvl w:val="0"/>
          <w:numId w:val="0"/>
        </w:numPr>
        <w:bidi w:val="0"/>
        <w:ind w:left="658"/>
      </w:pPr>
      <w:r w:rsidRPr="00920D4A">
        <w:t>A Member</w:t>
      </w:r>
      <w:r w:rsidR="0001568F">
        <w:t>,</w:t>
      </w:r>
      <w:r w:rsidRPr="00920D4A">
        <w:t xml:space="preserve"> which is an Institutional </w:t>
      </w:r>
      <w:r w:rsidR="009E4FAA">
        <w:t>Investor</w:t>
      </w:r>
      <w:r w:rsidR="00B10F36">
        <w:t>,</w:t>
      </w:r>
      <w:r>
        <w:t xml:space="preserve"> </w:t>
      </w:r>
      <w:r w:rsidRPr="00920D4A">
        <w:t xml:space="preserve">is required to </w:t>
      </w:r>
      <w:r w:rsidR="00527BE6">
        <w:t>demonstrate</w:t>
      </w:r>
      <w:r w:rsidRPr="00920D4A">
        <w:t xml:space="preserve"> one of the following requirements: </w:t>
      </w:r>
    </w:p>
    <w:p w14:paraId="793595CC" w14:textId="77777777" w:rsidR="009E4FAA" w:rsidRPr="009606DB" w:rsidRDefault="009E4FAA" w:rsidP="00527BE6">
      <w:pPr>
        <w:pStyle w:val="3"/>
        <w:numPr>
          <w:ilvl w:val="2"/>
          <w:numId w:val="21"/>
        </w:numPr>
        <w:tabs>
          <w:tab w:val="clear" w:pos="1973"/>
        </w:tabs>
        <w:suppressAutoHyphens/>
        <w:bidi w:val="0"/>
        <w:spacing w:before="0" w:after="240" w:line="240" w:lineRule="auto"/>
        <w:ind w:left="709" w:hanging="709"/>
      </w:pPr>
      <w:r w:rsidRPr="00520849">
        <w:t xml:space="preserve">Its </w:t>
      </w:r>
      <w:r w:rsidRPr="009606DB">
        <w:t xml:space="preserve">equity (excluding minimal equity required by law, to the extent relevant) is not less than NIS </w:t>
      </w:r>
      <w:r>
        <w:t xml:space="preserve">4.5 </w:t>
      </w:r>
      <w:r w:rsidRPr="009606DB">
        <w:t xml:space="preserve">Million for each one percent (1%) of Anticipated Holdings in </w:t>
      </w:r>
      <w:r w:rsidRPr="009606DB">
        <w:lastRenderedPageBreak/>
        <w:t>the Participant, based on the Member</w:t>
      </w:r>
      <w:r>
        <w:t>’</w:t>
      </w:r>
      <w:r w:rsidRPr="009606DB">
        <w:t xml:space="preserve">s most recent annual Financial Statements (provided such is not earlier than for the year </w:t>
      </w:r>
      <w:r>
        <w:t>2018</w:t>
      </w:r>
      <w:r w:rsidRPr="009606DB">
        <w:t xml:space="preserve">); </w:t>
      </w:r>
      <w:r>
        <w:t>or</w:t>
      </w:r>
    </w:p>
    <w:p w14:paraId="17C0B8C9" w14:textId="77777777" w:rsidR="009E4FAA" w:rsidRPr="00520849" w:rsidRDefault="009E4FAA" w:rsidP="00527BE6">
      <w:pPr>
        <w:pStyle w:val="3"/>
        <w:numPr>
          <w:ilvl w:val="2"/>
          <w:numId w:val="21"/>
        </w:numPr>
        <w:tabs>
          <w:tab w:val="clear" w:pos="1973"/>
        </w:tabs>
        <w:suppressAutoHyphens/>
        <w:bidi w:val="0"/>
        <w:spacing w:before="0" w:after="240" w:line="240" w:lineRule="auto"/>
        <w:ind w:left="709" w:hanging="709"/>
      </w:pPr>
      <w:r w:rsidRPr="00520849">
        <w:t xml:space="preserve">It manages </w:t>
      </w:r>
      <w:r w:rsidRPr="0082653F">
        <w:t xml:space="preserve">assets with a net worth of not less than NIS </w:t>
      </w:r>
      <w:r>
        <w:t xml:space="preserve">75 </w:t>
      </w:r>
      <w:r w:rsidRPr="0082653F">
        <w:t xml:space="preserve">Million for each one percent (1%) of Anticipated Holdings in the Participant, based on the most recent annual Financial Statements of the Member </w:t>
      </w:r>
      <w:r w:rsidRPr="001F1BA3">
        <w:t>(</w:t>
      </w:r>
      <w:r w:rsidRPr="0082653F">
        <w:t>provided such is not earlier than for</w:t>
      </w:r>
      <w:r w:rsidRPr="00520849">
        <w:t xml:space="preserve"> the year </w:t>
      </w:r>
      <w:r>
        <w:t>2018).</w:t>
      </w:r>
    </w:p>
    <w:p w14:paraId="577DAC4B" w14:textId="77777777" w:rsidR="009C1DE9" w:rsidRPr="009C1DE9" w:rsidRDefault="009C1DE9" w:rsidP="00527BE6">
      <w:pPr>
        <w:pStyle w:val="1"/>
        <w:numPr>
          <w:ilvl w:val="0"/>
          <w:numId w:val="21"/>
        </w:numPr>
        <w:bidi w:val="0"/>
        <w:ind w:left="720" w:hanging="720"/>
        <w:rPr>
          <w:b/>
          <w:bCs/>
        </w:rPr>
      </w:pPr>
      <w:r w:rsidRPr="009C1DE9">
        <w:rPr>
          <w:b/>
          <w:bCs/>
          <w:lang w:val="en-GB"/>
        </w:rPr>
        <w:t>Additional Requirements</w:t>
      </w:r>
    </w:p>
    <w:p w14:paraId="0B4798B5" w14:textId="77777777" w:rsidR="009C1DE9" w:rsidRDefault="009C1DE9" w:rsidP="00A07E92">
      <w:pPr>
        <w:pStyle w:val="1"/>
        <w:numPr>
          <w:ilvl w:val="0"/>
          <w:numId w:val="0"/>
        </w:numPr>
        <w:bidi w:val="0"/>
        <w:ind w:left="720"/>
      </w:pPr>
      <w:r>
        <w:t xml:space="preserve">Additional Pre-Qualification Requirements </w:t>
      </w:r>
      <w:r w:rsidR="0097556F">
        <w:rPr>
          <w:lang w:val="en-GB"/>
        </w:rPr>
        <w:t xml:space="preserve">and definitions </w:t>
      </w:r>
      <w:r>
        <w:t>are contained within the Invitation.</w:t>
      </w:r>
    </w:p>
    <w:p w14:paraId="54BA1AF7" w14:textId="750B84A9" w:rsidR="002F2349" w:rsidRDefault="00873F63" w:rsidP="00873F63">
      <w:pPr>
        <w:pStyle w:val="1"/>
        <w:numPr>
          <w:ilvl w:val="0"/>
          <w:numId w:val="22"/>
        </w:numPr>
        <w:bidi w:val="0"/>
        <w:ind w:left="709" w:hanging="709"/>
      </w:pPr>
      <w:r w:rsidRPr="00E81D44">
        <w:t xml:space="preserve">Copies of </w:t>
      </w:r>
      <w:r>
        <w:t xml:space="preserve">the </w:t>
      </w:r>
      <w:r w:rsidRPr="00E81D44">
        <w:t xml:space="preserve">Invitation </w:t>
      </w:r>
      <w:r w:rsidR="000F024B">
        <w:t xml:space="preserve">for Pre-Qualification </w:t>
      </w:r>
      <w:r w:rsidRPr="00E81D44">
        <w:t>may be downloaded at</w:t>
      </w:r>
      <w:r>
        <w:t xml:space="preserve"> </w:t>
      </w:r>
      <w:r>
        <w:rPr>
          <w:rtl/>
        </w:rPr>
        <w:fldChar w:fldCharType="begin" w:fldLock="1"/>
      </w:r>
      <w:r>
        <w:instrText>"http://www.financeisrael.mof.gov.il</w:instrText>
      </w:r>
      <w:r>
        <w:rPr>
          <w:rtl/>
        </w:rPr>
        <w:instrText xml:space="preserve">" </w:instrText>
      </w:r>
      <w:r>
        <w:rPr>
          <w:rtl/>
        </w:rPr>
        <w:fldChar w:fldCharType="separate"/>
      </w:r>
      <w:r>
        <w:rPr>
          <w:rStyle w:val="Hyperlink"/>
        </w:rPr>
        <w:t>www.financeisrael.mof.gov.il</w:t>
      </w:r>
      <w:r>
        <w:rPr>
          <w:rtl/>
        </w:rPr>
        <w:fldChar w:fldCharType="end"/>
      </w:r>
      <w:r>
        <w:t xml:space="preserve"> </w:t>
      </w:r>
      <w:hyperlink r:id="rId11" w:history="1">
        <w:r>
          <w:rPr>
            <w:rStyle w:val="Hyperlink"/>
          </w:rPr>
          <w:t>https://mof.gov.il/AG/Pages/AccountantGeneralTenders.aspx</w:t>
        </w:r>
      </w:hyperlink>
      <w:r>
        <w:t>, for no charge</w:t>
      </w:r>
      <w:r w:rsidR="00EB322E">
        <w:t>.</w:t>
      </w:r>
    </w:p>
    <w:p w14:paraId="02A94CF3" w14:textId="7FC96A11" w:rsidR="000F024B" w:rsidRDefault="000F024B" w:rsidP="000F024B">
      <w:pPr>
        <w:pStyle w:val="1"/>
        <w:numPr>
          <w:ilvl w:val="0"/>
          <w:numId w:val="22"/>
        </w:numPr>
        <w:bidi w:val="0"/>
        <w:ind w:left="720" w:hanging="720"/>
      </w:pPr>
      <w:bookmarkStart w:id="9" w:name="_Ref458607648"/>
      <w:r>
        <w:rPr>
          <w:rFonts w:asciiTheme="majorBidi" w:hAnsiTheme="majorBidi" w:cstheme="majorBidi"/>
        </w:rPr>
        <w:t xml:space="preserve">Participants </w:t>
      </w:r>
      <w:r w:rsidRPr="008D438C">
        <w:rPr>
          <w:rFonts w:asciiTheme="majorBidi" w:hAnsiTheme="majorBidi" w:cstheme="majorBidi"/>
        </w:rPr>
        <w:t>may raise questions and request</w:t>
      </w:r>
      <w:r>
        <w:rPr>
          <w:rFonts w:asciiTheme="majorBidi" w:hAnsiTheme="majorBidi" w:cstheme="majorBidi"/>
        </w:rPr>
        <w:t>s for</w:t>
      </w:r>
      <w:r w:rsidRPr="008D438C">
        <w:rPr>
          <w:rFonts w:asciiTheme="majorBidi" w:hAnsiTheme="majorBidi" w:cstheme="majorBidi"/>
        </w:rPr>
        <w:t xml:space="preserve"> clarifications or interpretations </w:t>
      </w:r>
      <w:r>
        <w:rPr>
          <w:rFonts w:asciiTheme="majorBidi" w:hAnsiTheme="majorBidi" w:cstheme="majorBidi"/>
        </w:rPr>
        <w:t>to the Pre-Qualification Documents</w:t>
      </w:r>
      <w:r w:rsidR="00AD321D">
        <w:rPr>
          <w:rFonts w:asciiTheme="majorBidi" w:hAnsiTheme="majorBidi" w:cstheme="majorBidi"/>
        </w:rPr>
        <w:t xml:space="preserve"> ("</w:t>
      </w:r>
      <w:r w:rsidR="00AD321D" w:rsidRPr="00743DCF">
        <w:rPr>
          <w:rFonts w:asciiTheme="majorBidi" w:hAnsiTheme="majorBidi" w:cstheme="majorBidi"/>
          <w:b/>
          <w:bCs/>
        </w:rPr>
        <w:t>Requests for Clarification</w:t>
      </w:r>
      <w:r w:rsidR="00AD321D">
        <w:rPr>
          <w:rFonts w:asciiTheme="majorBidi" w:hAnsiTheme="majorBidi" w:cstheme="majorBidi"/>
        </w:rPr>
        <w:t>")</w:t>
      </w:r>
      <w:r>
        <w:rPr>
          <w:rFonts w:asciiTheme="majorBidi" w:hAnsiTheme="majorBidi" w:cstheme="majorBidi"/>
        </w:rPr>
        <w:t xml:space="preserve">, in writing, </w:t>
      </w:r>
      <w:r w:rsidRPr="008D438C">
        <w:rPr>
          <w:rFonts w:asciiTheme="majorBidi" w:hAnsiTheme="majorBidi" w:cstheme="majorBidi"/>
        </w:rPr>
        <w:t>by no later than</w:t>
      </w:r>
      <w:r>
        <w:rPr>
          <w:rFonts w:asciiTheme="majorBidi" w:hAnsiTheme="majorBidi" w:cstheme="majorBidi"/>
        </w:rPr>
        <w:t xml:space="preserve"> </w:t>
      </w:r>
      <w:r w:rsidR="00A04F83">
        <w:rPr>
          <w:rFonts w:asciiTheme="majorBidi" w:hAnsiTheme="majorBidi" w:cstheme="majorBidi"/>
        </w:rPr>
        <w:t xml:space="preserve">January </w:t>
      </w:r>
      <w:r w:rsidR="000E0E2B">
        <w:rPr>
          <w:rFonts w:asciiTheme="majorBidi" w:hAnsiTheme="majorBidi" w:cstheme="majorBidi"/>
        </w:rPr>
        <w:t>2</w:t>
      </w:r>
      <w:r w:rsidR="008B7C9B">
        <w:rPr>
          <w:rFonts w:asciiTheme="majorBidi" w:hAnsiTheme="majorBidi" w:cstheme="majorBidi"/>
        </w:rPr>
        <w:t>8</w:t>
      </w:r>
      <w:r w:rsidR="000E0E2B" w:rsidRPr="000E0E2B">
        <w:rPr>
          <w:rFonts w:asciiTheme="majorBidi" w:hAnsiTheme="majorBidi" w:cstheme="majorBidi"/>
          <w:vertAlign w:val="superscript"/>
        </w:rPr>
        <w:t>th</w:t>
      </w:r>
      <w:r w:rsidR="000E0E2B">
        <w:rPr>
          <w:rFonts w:asciiTheme="majorBidi" w:hAnsiTheme="majorBidi" w:cstheme="majorBidi"/>
        </w:rPr>
        <w:t>,</w:t>
      </w:r>
      <w:r w:rsidR="008B7C9B">
        <w:rPr>
          <w:rFonts w:asciiTheme="majorBidi" w:hAnsiTheme="majorBidi" w:cstheme="majorBidi"/>
        </w:rPr>
        <w:t xml:space="preserve"> 2020</w:t>
      </w:r>
      <w:r w:rsidRPr="008D438C">
        <w:rPr>
          <w:rFonts w:asciiTheme="majorBidi" w:hAnsiTheme="majorBidi" w:cstheme="majorBidi"/>
        </w:rPr>
        <w:t xml:space="preserve">. Such </w:t>
      </w:r>
      <w:r>
        <w:rPr>
          <w:rFonts w:asciiTheme="majorBidi" w:hAnsiTheme="majorBidi" w:cstheme="majorBidi"/>
        </w:rPr>
        <w:t>r</w:t>
      </w:r>
      <w:r w:rsidRPr="002A78B1">
        <w:rPr>
          <w:rFonts w:asciiTheme="majorBidi" w:hAnsiTheme="majorBidi" w:cstheme="majorBidi"/>
        </w:rPr>
        <w:t xml:space="preserve">equests for </w:t>
      </w:r>
      <w:r>
        <w:rPr>
          <w:rFonts w:asciiTheme="majorBidi" w:hAnsiTheme="majorBidi" w:cstheme="majorBidi"/>
        </w:rPr>
        <w:t>c</w:t>
      </w:r>
      <w:r w:rsidRPr="002A78B1">
        <w:rPr>
          <w:rFonts w:asciiTheme="majorBidi" w:hAnsiTheme="majorBidi" w:cstheme="majorBidi"/>
        </w:rPr>
        <w:t>larifications</w:t>
      </w:r>
      <w:r>
        <w:rPr>
          <w:rFonts w:asciiTheme="majorBidi" w:hAnsiTheme="majorBidi" w:cstheme="majorBidi"/>
        </w:rPr>
        <w:t xml:space="preserve"> shall be </w:t>
      </w:r>
      <w:r w:rsidRPr="008D438C">
        <w:rPr>
          <w:rFonts w:asciiTheme="majorBidi" w:hAnsiTheme="majorBidi" w:cstheme="majorBidi"/>
        </w:rPr>
        <w:t xml:space="preserve">addressed </w:t>
      </w:r>
      <w:bookmarkEnd w:id="9"/>
      <w:r>
        <w:rPr>
          <w:rFonts w:asciiTheme="majorBidi" w:hAnsiTheme="majorBidi" w:cstheme="majorBidi"/>
        </w:rPr>
        <w:t xml:space="preserve">in writing only to Tender Committee's email address: </w:t>
      </w:r>
      <w:hyperlink r:id="rId12" w:history="1">
        <w:r w:rsidRPr="008E21CB">
          <w:rPr>
            <w:rStyle w:val="Hyperlink"/>
            <w:rFonts w:asciiTheme="majorBidi" w:hAnsiTheme="majorBidi" w:cstheme="majorBidi"/>
          </w:rPr>
          <w:t>PPP-Waste.Tender@inbal.co.il</w:t>
        </w:r>
      </w:hyperlink>
      <w:r>
        <w:rPr>
          <w:rFonts w:asciiTheme="majorBidi" w:hAnsiTheme="majorBidi" w:cstheme="majorBidi"/>
        </w:rPr>
        <w:t>.</w:t>
      </w:r>
    </w:p>
    <w:p w14:paraId="33F9CA3D" w14:textId="56B1CB47" w:rsidR="000F024B" w:rsidRDefault="000F024B" w:rsidP="000F024B">
      <w:pPr>
        <w:pStyle w:val="1"/>
        <w:numPr>
          <w:ilvl w:val="0"/>
          <w:numId w:val="22"/>
        </w:numPr>
        <w:bidi w:val="0"/>
        <w:ind w:left="709" w:hanging="709"/>
      </w:pPr>
      <w:r w:rsidRPr="00CF60F9">
        <w:t xml:space="preserve">As a </w:t>
      </w:r>
      <w:r w:rsidRPr="00CF60F9">
        <w:rPr>
          <w:rFonts w:asciiTheme="majorBidi" w:hAnsiTheme="majorBidi" w:cstheme="majorBidi"/>
        </w:rPr>
        <w:t xml:space="preserve">pre-condition for </w:t>
      </w:r>
      <w:r>
        <w:rPr>
          <w:rFonts w:asciiTheme="majorBidi" w:hAnsiTheme="majorBidi" w:cstheme="majorBidi"/>
        </w:rPr>
        <w:t xml:space="preserve">submission of </w:t>
      </w:r>
      <w:r w:rsidR="00805768">
        <w:t>R</w:t>
      </w:r>
      <w:r w:rsidRPr="00215CAC">
        <w:t xml:space="preserve">equests for </w:t>
      </w:r>
      <w:r w:rsidR="00805768">
        <w:t>C</w:t>
      </w:r>
      <w:r w:rsidR="00805768" w:rsidRPr="00215CAC">
        <w:t>larifications</w:t>
      </w:r>
      <w:r w:rsidR="00663926">
        <w:rPr>
          <w:rFonts w:asciiTheme="majorBidi" w:hAnsiTheme="majorBidi" w:cstheme="majorBidi"/>
        </w:rPr>
        <w:t xml:space="preserve"> and</w:t>
      </w:r>
      <w:r w:rsidR="00743DCF">
        <w:rPr>
          <w:rFonts w:asciiTheme="majorBidi" w:hAnsiTheme="majorBidi" w:cstheme="majorBidi"/>
        </w:rPr>
        <w:t>/or</w:t>
      </w:r>
      <w:r w:rsidR="00663926">
        <w:rPr>
          <w:rFonts w:asciiTheme="majorBidi" w:hAnsiTheme="majorBidi" w:cstheme="majorBidi"/>
        </w:rPr>
        <w:t xml:space="preserve"> for </w:t>
      </w:r>
      <w:r w:rsidR="00743DCF">
        <w:rPr>
          <w:rFonts w:asciiTheme="majorBidi" w:hAnsiTheme="majorBidi" w:cstheme="majorBidi"/>
        </w:rPr>
        <w:t>submission of the</w:t>
      </w:r>
      <w:r w:rsidR="00663926">
        <w:rPr>
          <w:rFonts w:asciiTheme="majorBidi" w:hAnsiTheme="majorBidi" w:cstheme="majorBidi"/>
        </w:rPr>
        <w:t xml:space="preserve"> Pre-Qualification Submission</w:t>
      </w:r>
      <w:r w:rsidR="00743DCF">
        <w:rPr>
          <w:rFonts w:asciiTheme="majorBidi" w:hAnsiTheme="majorBidi" w:cstheme="majorBidi"/>
        </w:rPr>
        <w:t>,</w:t>
      </w:r>
      <w:r w:rsidR="00663926">
        <w:rPr>
          <w:rFonts w:asciiTheme="majorBidi" w:hAnsiTheme="majorBidi" w:cstheme="majorBidi"/>
        </w:rPr>
        <w:t xml:space="preserve"> </w:t>
      </w:r>
      <w:r>
        <w:rPr>
          <w:rFonts w:asciiTheme="majorBidi" w:hAnsiTheme="majorBidi" w:cstheme="majorBidi"/>
        </w:rPr>
        <w:t xml:space="preserve">the </w:t>
      </w:r>
      <w:r w:rsidRPr="00CF60F9">
        <w:rPr>
          <w:rFonts w:asciiTheme="majorBidi" w:hAnsiTheme="majorBidi" w:cstheme="majorBidi"/>
        </w:rPr>
        <w:t xml:space="preserve">Participant shall pay a participation fee in an amount of </w:t>
      </w:r>
      <w:r>
        <w:rPr>
          <w:rFonts w:asciiTheme="majorBidi" w:hAnsiTheme="majorBidi" w:cstheme="majorBidi"/>
        </w:rPr>
        <w:t>five thousand</w:t>
      </w:r>
      <w:r w:rsidRPr="00CF60F9">
        <w:rPr>
          <w:rFonts w:asciiTheme="majorBidi" w:hAnsiTheme="majorBidi" w:cstheme="majorBidi"/>
        </w:rPr>
        <w:t xml:space="preserve"> (</w:t>
      </w:r>
      <w:r>
        <w:rPr>
          <w:rFonts w:asciiTheme="majorBidi" w:hAnsiTheme="majorBidi" w:cstheme="majorBidi"/>
        </w:rPr>
        <w:t>5,000</w:t>
      </w:r>
      <w:r w:rsidRPr="00CF60F9">
        <w:rPr>
          <w:rFonts w:asciiTheme="majorBidi" w:hAnsiTheme="majorBidi" w:cstheme="majorBidi"/>
        </w:rPr>
        <w:t>)</w:t>
      </w:r>
      <w:r>
        <w:rPr>
          <w:rFonts w:asciiTheme="majorBidi" w:hAnsiTheme="majorBidi" w:cstheme="majorBidi"/>
        </w:rPr>
        <w:t xml:space="preserve"> </w:t>
      </w:r>
      <w:r w:rsidRPr="00CF60F9">
        <w:rPr>
          <w:rFonts w:asciiTheme="majorBidi" w:hAnsiTheme="majorBidi" w:cstheme="majorBidi"/>
        </w:rPr>
        <w:t>NIS (VAT included)</w:t>
      </w:r>
      <w:r>
        <w:t>.</w:t>
      </w:r>
      <w:r w:rsidR="00161A21">
        <w:t xml:space="preserve"> Methods of payment are detailed in the Invitation</w:t>
      </w:r>
      <w:r w:rsidR="00740682">
        <w:t xml:space="preserve"> for Pre-Qualification</w:t>
      </w:r>
      <w:r w:rsidR="004930C0">
        <w:t>.</w:t>
      </w:r>
    </w:p>
    <w:p w14:paraId="10D05657" w14:textId="48A776B4" w:rsidR="003A648C" w:rsidRPr="00215CAC" w:rsidRDefault="003A648C" w:rsidP="00161A21">
      <w:pPr>
        <w:pStyle w:val="1"/>
        <w:numPr>
          <w:ilvl w:val="0"/>
          <w:numId w:val="22"/>
        </w:numPr>
        <w:bidi w:val="0"/>
        <w:ind w:left="720" w:hanging="720"/>
      </w:pPr>
      <w:r>
        <w:t xml:space="preserve">Participants will submit their Pre-Qualification </w:t>
      </w:r>
      <w:r w:rsidR="008F1979" w:rsidRPr="00215CAC">
        <w:t>S</w:t>
      </w:r>
      <w:r w:rsidRPr="00215CAC">
        <w:t>ubmissions on</w:t>
      </w:r>
      <w:r w:rsidR="000E0E2B">
        <w:t xml:space="preserve"> </w:t>
      </w:r>
      <w:r w:rsidR="006A758F">
        <w:rPr>
          <w:b/>
          <w:bCs/>
          <w:u w:val="single"/>
        </w:rPr>
        <w:t>March</w:t>
      </w:r>
      <w:r w:rsidR="000E0E2B">
        <w:rPr>
          <w:b/>
          <w:bCs/>
          <w:u w:val="single"/>
        </w:rPr>
        <w:t xml:space="preserve"> 17</w:t>
      </w:r>
      <w:r w:rsidR="000E0E2B" w:rsidRPr="000E0E2B">
        <w:rPr>
          <w:b/>
          <w:bCs/>
          <w:u w:val="single"/>
          <w:vertAlign w:val="superscript"/>
        </w:rPr>
        <w:t>th</w:t>
      </w:r>
      <w:r w:rsidR="000E0E2B">
        <w:rPr>
          <w:b/>
          <w:bCs/>
          <w:u w:val="single"/>
        </w:rPr>
        <w:t>,</w:t>
      </w:r>
      <w:r w:rsidR="00F25FA1" w:rsidRPr="00215CAC">
        <w:rPr>
          <w:b/>
          <w:bCs/>
          <w:u w:val="single"/>
        </w:rPr>
        <w:t xml:space="preserve"> 20</w:t>
      </w:r>
      <w:r w:rsidR="00161A21">
        <w:rPr>
          <w:b/>
          <w:bCs/>
          <w:u w:val="single"/>
        </w:rPr>
        <w:t>20</w:t>
      </w:r>
      <w:r w:rsidRPr="00215CAC">
        <w:rPr>
          <w:b/>
          <w:bCs/>
          <w:u w:val="single"/>
        </w:rPr>
        <w:t xml:space="preserve">, by no later than </w:t>
      </w:r>
      <w:r w:rsidR="00CC6AB0" w:rsidRPr="00215CAC">
        <w:rPr>
          <w:b/>
          <w:bCs/>
          <w:u w:val="single"/>
        </w:rPr>
        <w:t>1</w:t>
      </w:r>
      <w:r w:rsidR="006726CF">
        <w:rPr>
          <w:b/>
          <w:bCs/>
          <w:u w:val="single"/>
        </w:rPr>
        <w:t>4</w:t>
      </w:r>
      <w:r w:rsidR="00CC6AB0" w:rsidRPr="00215CAC">
        <w:rPr>
          <w:b/>
          <w:bCs/>
          <w:u w:val="single"/>
        </w:rPr>
        <w:t>:00 noon</w:t>
      </w:r>
      <w:r w:rsidR="00F22C1E">
        <w:t>, local Israel time</w:t>
      </w:r>
      <w:r w:rsidRPr="00215CAC">
        <w:t>, to the Tender Committee’s tender box, at the following address:</w:t>
      </w:r>
    </w:p>
    <w:p w14:paraId="238CF95C" w14:textId="77777777" w:rsidR="00F25FA1" w:rsidRPr="00215CAC" w:rsidRDefault="00F25FA1" w:rsidP="00F25FA1">
      <w:pPr>
        <w:keepNext/>
        <w:bidi w:val="0"/>
        <w:spacing w:line="240" w:lineRule="auto"/>
        <w:ind w:left="1974"/>
      </w:pPr>
      <w:r w:rsidRPr="00215CAC">
        <w:t>The Tender Committee</w:t>
      </w:r>
    </w:p>
    <w:p w14:paraId="72470946" w14:textId="77777777" w:rsidR="00F25FA1" w:rsidRPr="00215CAC" w:rsidRDefault="00F25FA1" w:rsidP="00F25FA1">
      <w:pPr>
        <w:keepNext/>
        <w:bidi w:val="0"/>
        <w:spacing w:line="240" w:lineRule="auto"/>
        <w:ind w:left="1974"/>
      </w:pPr>
      <w:proofErr w:type="spellStart"/>
      <w:r w:rsidRPr="00215CAC">
        <w:t>Inbal</w:t>
      </w:r>
      <w:proofErr w:type="spellEnd"/>
      <w:r w:rsidRPr="00215CAC">
        <w:t xml:space="preserve"> Insurance Company Ltd.</w:t>
      </w:r>
    </w:p>
    <w:p w14:paraId="2A3BADE1" w14:textId="77777777" w:rsidR="00F25FA1" w:rsidRPr="00215CAC" w:rsidRDefault="00F25FA1" w:rsidP="00F25FA1">
      <w:pPr>
        <w:keepNext/>
        <w:bidi w:val="0"/>
        <w:spacing w:line="240" w:lineRule="auto"/>
        <w:ind w:left="1974"/>
      </w:pPr>
      <w:proofErr w:type="spellStart"/>
      <w:r w:rsidRPr="00215CAC">
        <w:t>Inbal</w:t>
      </w:r>
      <w:proofErr w:type="spellEnd"/>
      <w:r w:rsidRPr="00215CAC">
        <w:t xml:space="preserve"> House</w:t>
      </w:r>
    </w:p>
    <w:p w14:paraId="4E8A567F" w14:textId="4A6650FC" w:rsidR="00F25FA1" w:rsidRPr="00215CAC" w:rsidRDefault="006726CF" w:rsidP="00F22C1E">
      <w:pPr>
        <w:keepNext/>
        <w:bidi w:val="0"/>
        <w:spacing w:line="240" w:lineRule="auto"/>
        <w:ind w:left="1974"/>
      </w:pPr>
      <w:r>
        <w:t xml:space="preserve">3 </w:t>
      </w:r>
      <w:proofErr w:type="spellStart"/>
      <w:r w:rsidR="00F25FA1" w:rsidRPr="00215CAC">
        <w:t>Arava</w:t>
      </w:r>
      <w:proofErr w:type="spellEnd"/>
      <w:r w:rsidR="00F25FA1" w:rsidRPr="00215CAC">
        <w:t xml:space="preserve"> St.</w:t>
      </w:r>
    </w:p>
    <w:p w14:paraId="2C252419" w14:textId="77777777" w:rsidR="00F25FA1" w:rsidRPr="00215CAC" w:rsidRDefault="00F25FA1" w:rsidP="00F25FA1">
      <w:pPr>
        <w:keepNext/>
        <w:bidi w:val="0"/>
        <w:spacing w:line="240" w:lineRule="auto"/>
        <w:ind w:left="1974"/>
      </w:pPr>
      <w:r w:rsidRPr="00215CAC">
        <w:t>P.O.B 282 Airport City</w:t>
      </w:r>
    </w:p>
    <w:p w14:paraId="27E6A462" w14:textId="77777777" w:rsidR="00F25FA1" w:rsidRPr="00215CAC" w:rsidRDefault="00F25FA1" w:rsidP="00F25FA1">
      <w:pPr>
        <w:keepNext/>
        <w:bidi w:val="0"/>
        <w:spacing w:line="240" w:lineRule="auto"/>
        <w:ind w:left="1974"/>
      </w:pPr>
      <w:r w:rsidRPr="00215CAC">
        <w:t>Ben Gurion Airport 70100</w:t>
      </w:r>
    </w:p>
    <w:p w14:paraId="563CFA26" w14:textId="4A9ED48F" w:rsidR="00D713CF" w:rsidRDefault="004930C0" w:rsidP="00743DCF">
      <w:pPr>
        <w:pStyle w:val="1"/>
        <w:numPr>
          <w:ilvl w:val="0"/>
          <w:numId w:val="22"/>
        </w:numPr>
        <w:bidi w:val="0"/>
        <w:ind w:left="709" w:hanging="709"/>
        <w:rPr>
          <w:rtl/>
        </w:rPr>
      </w:pPr>
      <w:r>
        <w:t xml:space="preserve">This notice contains general and preliminary information only. Further conditions and requirements with respect to the Pre-Qualification Process are as detailed in the Invitation for Pre-Qualification. The Tender Committee reserves the right to annul and/or revise the conditions of the Pre-Qualification Process and its schedule, to conduct clarification meetings with the Participants (or any of them), and to conduct </w:t>
      </w:r>
      <w:r w:rsidRPr="00805768">
        <w:rPr>
          <w:lang w:val="en-GB"/>
        </w:rPr>
        <w:t>negotiations with the Participants</w:t>
      </w:r>
      <w:r>
        <w:t xml:space="preserve"> (or any of them), all in accordance with the provisions of the Invitation for Pre-Qualification</w:t>
      </w:r>
      <w:r w:rsidR="00AE331D">
        <w:t>.</w:t>
      </w:r>
      <w:r w:rsidR="00CE2CCB">
        <w:t xml:space="preserve"> </w:t>
      </w:r>
      <w:r w:rsidR="00805768">
        <w:t xml:space="preserve">In case of </w:t>
      </w:r>
      <w:r w:rsidR="00805768">
        <w:lastRenderedPageBreak/>
        <w:t>contradiction between this notice</w:t>
      </w:r>
      <w:r w:rsidR="00805768">
        <w:t xml:space="preserve"> </w:t>
      </w:r>
      <w:r w:rsidR="00805768">
        <w:t>and the Invitation for Pre-Qualification, the Invitation for Pre-Qualification shall prevail.</w:t>
      </w:r>
    </w:p>
    <w:sectPr w:rsidR="00D713CF" w:rsidSect="00287100">
      <w:headerReference w:type="default" r:id="rId13"/>
      <w:headerReference w:type="first" r:id="rId14"/>
      <w:footerReference w:type="first" r:id="rId15"/>
      <w:pgSz w:w="11906" w:h="16838" w:code="9"/>
      <w:pgMar w:top="1418" w:right="1701" w:bottom="1418" w:left="1701" w:header="851" w:footer="56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2CB640" w14:textId="77777777" w:rsidR="004C32FE" w:rsidRDefault="004C32FE">
      <w:r>
        <w:separator/>
      </w:r>
    </w:p>
  </w:endnote>
  <w:endnote w:type="continuationSeparator" w:id="0">
    <w:p w14:paraId="3C5CAF36" w14:textId="77777777" w:rsidR="004C32FE" w:rsidRDefault="004C32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Times New Roman"/>
    <w:panose1 w:val="020E05020604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5C353B" w14:textId="77777777" w:rsidR="008F20FD" w:rsidRDefault="008F20FD" w:rsidP="008F20FD">
    <w:pPr>
      <w:pStyle w:val="a4"/>
      <w:rPr>
        <w:rtl/>
      </w:rPr>
    </w:pPr>
    <w:r w:rsidRPr="008F20FD">
      <w:rPr>
        <w:rtl/>
      </w:rPr>
      <w:ptab w:relativeTo="margin" w:alignment="center" w:leader="none"/>
    </w:r>
    <w:r w:rsidRPr="008F20FD">
      <w:rPr>
        <w:rtl/>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D56BAD" w14:textId="77777777" w:rsidR="004C32FE" w:rsidRDefault="004C32FE">
      <w:r>
        <w:separator/>
      </w:r>
    </w:p>
  </w:footnote>
  <w:footnote w:type="continuationSeparator" w:id="0">
    <w:p w14:paraId="191E5F99" w14:textId="77777777" w:rsidR="004C32FE" w:rsidRDefault="004C32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3AADC7" w14:textId="77777777" w:rsidR="0073567A" w:rsidRDefault="0073567A" w:rsidP="00FB5D42">
    <w:pPr>
      <w:pStyle w:val="a3"/>
      <w:tabs>
        <w:tab w:val="clear" w:pos="4153"/>
        <w:tab w:val="clear" w:pos="8306"/>
      </w:tabs>
      <w:jc w:val="center"/>
      <w:rPr>
        <w:rStyle w:val="a5"/>
        <w:rtl/>
      </w:rPr>
    </w:pPr>
    <w:r>
      <w:rPr>
        <w:rFonts w:hint="cs"/>
        <w:rtl/>
      </w:rPr>
      <w:t xml:space="preserve">- </w:t>
    </w:r>
    <w:r>
      <w:rPr>
        <w:rStyle w:val="a5"/>
      </w:rPr>
      <w:fldChar w:fldCharType="begin"/>
    </w:r>
    <w:r>
      <w:rPr>
        <w:rStyle w:val="a5"/>
      </w:rPr>
      <w:instrText xml:space="preserve"> PAGE </w:instrText>
    </w:r>
    <w:r>
      <w:rPr>
        <w:rStyle w:val="a5"/>
      </w:rPr>
      <w:fldChar w:fldCharType="separate"/>
    </w:r>
    <w:r w:rsidR="00755351">
      <w:rPr>
        <w:rStyle w:val="a5"/>
        <w:noProof/>
        <w:rtl/>
      </w:rPr>
      <w:t>4</w:t>
    </w:r>
    <w:r>
      <w:rPr>
        <w:rStyle w:val="a5"/>
      </w:rPr>
      <w:fldChar w:fldCharType="end"/>
    </w:r>
    <w:r>
      <w:rPr>
        <w:rStyle w:val="a5"/>
        <w:rFonts w:hint="cs"/>
        <w:rtl/>
      </w:rPr>
      <w:t xml:space="preserve"> -</w:t>
    </w:r>
  </w:p>
  <w:p w14:paraId="5F298B46" w14:textId="77777777" w:rsidR="0073567A" w:rsidRDefault="0073567A" w:rsidP="00FB5D42">
    <w:pPr>
      <w:pStyle w:val="a3"/>
      <w:tabs>
        <w:tab w:val="clear" w:pos="4153"/>
        <w:tab w:val="clear" w:pos="8306"/>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A4199B" w14:textId="77777777" w:rsidR="002D728B" w:rsidRDefault="002D728B" w:rsidP="002D728B">
    <w:pPr>
      <w:tabs>
        <w:tab w:val="center" w:pos="4153"/>
        <w:tab w:val="left" w:pos="8312"/>
        <w:tab w:val="right" w:pos="9070"/>
      </w:tabs>
      <w:bidi w:val="0"/>
      <w:spacing w:after="200" w:line="300" w:lineRule="exact"/>
      <w:jc w:val="center"/>
      <w:rPr>
        <w:rFonts w:asciiTheme="majorBidi" w:eastAsiaTheme="minorHAnsi" w:hAnsiTheme="majorBidi" w:cstheme="majorBidi"/>
        <w:noProof/>
        <w:sz w:val="28"/>
        <w:szCs w:val="28"/>
      </w:rPr>
    </w:pPr>
    <w:r>
      <w:rPr>
        <w:rFonts w:hint="cs"/>
        <w:b/>
        <w:bCs/>
        <w:noProof/>
        <w:szCs w:val="32"/>
        <w:rtl/>
      </w:rPr>
      <w:drawing>
        <wp:anchor distT="0" distB="0" distL="114300" distR="114300" simplePos="0" relativeHeight="251659264" behindDoc="0" locked="0" layoutInCell="1" allowOverlap="1" wp14:anchorId="6CCE0542" wp14:editId="36ACAE49">
          <wp:simplePos x="0" y="0"/>
          <wp:positionH relativeFrom="column">
            <wp:posOffset>2400300</wp:posOffset>
          </wp:positionH>
          <wp:positionV relativeFrom="paragraph">
            <wp:posOffset>7620</wp:posOffset>
          </wp:positionV>
          <wp:extent cx="640080" cy="619760"/>
          <wp:effectExtent l="0" t="0" r="7620" b="8890"/>
          <wp:wrapNone/>
          <wp:docPr id="1" name="תמונה 1" descr="SEME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0080" cy="619760"/>
                  </a:xfrm>
                  <a:prstGeom prst="rect">
                    <a:avLst/>
                  </a:prstGeom>
                  <a:noFill/>
                  <a:ln>
                    <a:noFill/>
                  </a:ln>
                </pic:spPr>
              </pic:pic>
            </a:graphicData>
          </a:graphic>
        </wp:anchor>
      </w:drawing>
    </w:r>
  </w:p>
  <w:p w14:paraId="037715E5" w14:textId="77777777" w:rsidR="002D728B" w:rsidRDefault="002D728B" w:rsidP="002D728B">
    <w:pPr>
      <w:tabs>
        <w:tab w:val="center" w:pos="4153"/>
        <w:tab w:val="left" w:pos="8312"/>
        <w:tab w:val="right" w:pos="9070"/>
      </w:tabs>
      <w:bidi w:val="0"/>
      <w:spacing w:after="200" w:line="300" w:lineRule="exact"/>
      <w:jc w:val="center"/>
      <w:rPr>
        <w:rFonts w:asciiTheme="majorBidi" w:eastAsiaTheme="minorHAnsi" w:hAnsiTheme="majorBidi" w:cstheme="majorBidi"/>
        <w:noProof/>
        <w:sz w:val="28"/>
        <w:szCs w:val="28"/>
      </w:rPr>
    </w:pPr>
  </w:p>
  <w:p w14:paraId="0A8FA9B8" w14:textId="77777777" w:rsidR="002D728B" w:rsidRPr="002D728B" w:rsidRDefault="002D728B" w:rsidP="002D728B">
    <w:pPr>
      <w:tabs>
        <w:tab w:val="center" w:pos="4153"/>
        <w:tab w:val="left" w:pos="8312"/>
        <w:tab w:val="right" w:pos="9070"/>
      </w:tabs>
      <w:bidi w:val="0"/>
      <w:spacing w:after="200" w:line="300" w:lineRule="exact"/>
      <w:jc w:val="center"/>
      <w:rPr>
        <w:rFonts w:asciiTheme="majorBidi" w:eastAsiaTheme="minorHAnsi" w:hAnsiTheme="majorBidi" w:cstheme="majorBidi"/>
        <w:noProof/>
        <w:sz w:val="28"/>
        <w:szCs w:val="28"/>
      </w:rPr>
    </w:pPr>
    <w:r w:rsidRPr="002D728B">
      <w:rPr>
        <w:rFonts w:asciiTheme="majorBidi" w:eastAsiaTheme="minorHAnsi" w:hAnsiTheme="majorBidi" w:cstheme="majorBidi"/>
        <w:noProof/>
        <w:sz w:val="28"/>
        <w:szCs w:val="28"/>
      </w:rPr>
      <w:t>The State of Israel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E1FB6"/>
    <w:multiLevelType w:val="multilevel"/>
    <w:tmpl w:val="6B2E4D6A"/>
    <w:lvl w:ilvl="0">
      <w:start w:val="2"/>
      <w:numFmt w:val="decimal"/>
      <w:lvlText w:val="%1"/>
      <w:lvlJc w:val="left"/>
      <w:pPr>
        <w:ind w:left="480" w:hanging="480"/>
      </w:pPr>
      <w:rPr>
        <w:rFonts w:hint="default"/>
      </w:rPr>
    </w:lvl>
    <w:lvl w:ilvl="1">
      <w:start w:val="1"/>
      <w:numFmt w:val="decimal"/>
      <w:lvlText w:val="%1.%2"/>
      <w:lvlJc w:val="left"/>
      <w:pPr>
        <w:ind w:left="505" w:hanging="480"/>
      </w:pPr>
      <w:rPr>
        <w:rFonts w:hint="default"/>
      </w:rPr>
    </w:lvl>
    <w:lvl w:ilvl="2">
      <w:start w:val="1"/>
      <w:numFmt w:val="decimal"/>
      <w:lvlText w:val="%1.%2.%3"/>
      <w:lvlJc w:val="left"/>
      <w:pPr>
        <w:ind w:left="770" w:hanging="720"/>
      </w:pPr>
      <w:rPr>
        <w:rFonts w:hint="default"/>
      </w:rPr>
    </w:lvl>
    <w:lvl w:ilvl="3">
      <w:start w:val="1"/>
      <w:numFmt w:val="decimal"/>
      <w:lvlText w:val="%1.%2.%3.%4"/>
      <w:lvlJc w:val="left"/>
      <w:pPr>
        <w:ind w:left="795" w:hanging="720"/>
      </w:pPr>
      <w:rPr>
        <w:rFonts w:hint="default"/>
      </w:rPr>
    </w:lvl>
    <w:lvl w:ilvl="4">
      <w:start w:val="1"/>
      <w:numFmt w:val="decimal"/>
      <w:lvlText w:val="%1.%2.%3.%4.%5"/>
      <w:lvlJc w:val="left"/>
      <w:pPr>
        <w:ind w:left="1180" w:hanging="1080"/>
      </w:pPr>
      <w:rPr>
        <w:rFonts w:hint="default"/>
      </w:rPr>
    </w:lvl>
    <w:lvl w:ilvl="5">
      <w:start w:val="1"/>
      <w:numFmt w:val="decimal"/>
      <w:lvlText w:val="%1.%2.%3.%4.%5.%6"/>
      <w:lvlJc w:val="left"/>
      <w:pPr>
        <w:ind w:left="1205" w:hanging="1080"/>
      </w:pPr>
      <w:rPr>
        <w:rFonts w:hint="default"/>
      </w:rPr>
    </w:lvl>
    <w:lvl w:ilvl="6">
      <w:start w:val="1"/>
      <w:numFmt w:val="decimal"/>
      <w:lvlText w:val="%1.%2.%3.%4.%5.%6.%7"/>
      <w:lvlJc w:val="left"/>
      <w:pPr>
        <w:ind w:left="1590" w:hanging="1440"/>
      </w:pPr>
      <w:rPr>
        <w:rFonts w:hint="default"/>
      </w:rPr>
    </w:lvl>
    <w:lvl w:ilvl="7">
      <w:start w:val="1"/>
      <w:numFmt w:val="decimal"/>
      <w:lvlText w:val="%1.%2.%3.%4.%5.%6.%7.%8"/>
      <w:lvlJc w:val="left"/>
      <w:pPr>
        <w:ind w:left="1615" w:hanging="1440"/>
      </w:pPr>
      <w:rPr>
        <w:rFonts w:hint="default"/>
      </w:rPr>
    </w:lvl>
    <w:lvl w:ilvl="8">
      <w:start w:val="1"/>
      <w:numFmt w:val="decimal"/>
      <w:lvlText w:val="%1.%2.%3.%4.%5.%6.%7.%8.%9"/>
      <w:lvlJc w:val="left"/>
      <w:pPr>
        <w:ind w:left="2000" w:hanging="1800"/>
      </w:pPr>
      <w:rPr>
        <w:rFonts w:hint="default"/>
      </w:rPr>
    </w:lvl>
  </w:abstractNum>
  <w:abstractNum w:abstractNumId="1" w15:restartNumberingAfterBreak="0">
    <w:nsid w:val="06E24431"/>
    <w:multiLevelType w:val="hybridMultilevel"/>
    <w:tmpl w:val="98068582"/>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 w15:restartNumberingAfterBreak="0">
    <w:nsid w:val="07767BF6"/>
    <w:multiLevelType w:val="multilevel"/>
    <w:tmpl w:val="95AA0FB6"/>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4"/>
        <w:szCs w:val="24"/>
        <w:u w:val="none"/>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4"/>
        <w:szCs w:val="24"/>
      </w:rPr>
    </w:lvl>
    <w:lvl w:ilvl="2">
      <w:start w:val="1"/>
      <w:numFmt w:val="decimal"/>
      <w:lvlText w:val="%1.%2.%3."/>
      <w:lvlJc w:val="left"/>
      <w:pPr>
        <w:tabs>
          <w:tab w:val="num" w:pos="2013"/>
        </w:tabs>
        <w:ind w:left="2013" w:hanging="737"/>
      </w:pPr>
      <w:rPr>
        <w:rFonts w:ascii="Times New Roman" w:hAnsi="Times New Roman" w:cs="David" w:hint="default"/>
        <w:b w:val="0"/>
        <w:bCs w:val="0"/>
        <w:i w:val="0"/>
        <w:iCs w:val="0"/>
        <w:sz w:val="24"/>
        <w:szCs w:val="24"/>
        <w:u w:val="none"/>
        <w:lang w:bidi="he-IL"/>
      </w:rPr>
    </w:lvl>
    <w:lvl w:ilvl="3">
      <w:start w:val="1"/>
      <w:numFmt w:val="decimal"/>
      <w:lvlText w:val="%1.%2.%3.%4."/>
      <w:lvlJc w:val="left"/>
      <w:pPr>
        <w:tabs>
          <w:tab w:val="num" w:pos="3262"/>
        </w:tabs>
        <w:ind w:left="3262" w:hanging="851"/>
      </w:pPr>
      <w:rPr>
        <w:rFonts w:hint="default"/>
        <w:b w:val="0"/>
        <w:bCs w:val="0"/>
        <w:u w:val="none"/>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3" w15:restartNumberingAfterBreak="0">
    <w:nsid w:val="07AB6861"/>
    <w:multiLevelType w:val="hybridMultilevel"/>
    <w:tmpl w:val="6EBA44F8"/>
    <w:lvl w:ilvl="0" w:tplc="AC164018">
      <w:start w:val="1"/>
      <w:numFmt w:val="lowerRoman"/>
      <w:lvlText w:val="(%1)"/>
      <w:lvlJc w:val="left"/>
      <w:pPr>
        <w:ind w:left="2036" w:hanging="720"/>
      </w:pPr>
    </w:lvl>
    <w:lvl w:ilvl="1" w:tplc="04090019">
      <w:start w:val="1"/>
      <w:numFmt w:val="lowerLetter"/>
      <w:lvlText w:val="%2."/>
      <w:lvlJc w:val="left"/>
      <w:pPr>
        <w:ind w:left="2396" w:hanging="360"/>
      </w:pPr>
    </w:lvl>
    <w:lvl w:ilvl="2" w:tplc="0409001B">
      <w:start w:val="1"/>
      <w:numFmt w:val="lowerRoman"/>
      <w:lvlText w:val="%3."/>
      <w:lvlJc w:val="right"/>
      <w:pPr>
        <w:ind w:left="3116" w:hanging="180"/>
      </w:pPr>
    </w:lvl>
    <w:lvl w:ilvl="3" w:tplc="0409000F">
      <w:start w:val="1"/>
      <w:numFmt w:val="decimal"/>
      <w:lvlText w:val="%4."/>
      <w:lvlJc w:val="left"/>
      <w:pPr>
        <w:ind w:left="3836" w:hanging="360"/>
      </w:pPr>
    </w:lvl>
    <w:lvl w:ilvl="4" w:tplc="04090019">
      <w:start w:val="1"/>
      <w:numFmt w:val="lowerLetter"/>
      <w:lvlText w:val="%5."/>
      <w:lvlJc w:val="left"/>
      <w:pPr>
        <w:ind w:left="4556" w:hanging="360"/>
      </w:pPr>
    </w:lvl>
    <w:lvl w:ilvl="5" w:tplc="0409001B">
      <w:start w:val="1"/>
      <w:numFmt w:val="lowerRoman"/>
      <w:lvlText w:val="%6."/>
      <w:lvlJc w:val="right"/>
      <w:pPr>
        <w:ind w:left="5276" w:hanging="180"/>
      </w:pPr>
    </w:lvl>
    <w:lvl w:ilvl="6" w:tplc="0409000F">
      <w:start w:val="1"/>
      <w:numFmt w:val="decimal"/>
      <w:lvlText w:val="%7."/>
      <w:lvlJc w:val="left"/>
      <w:pPr>
        <w:ind w:left="5996" w:hanging="360"/>
      </w:pPr>
    </w:lvl>
    <w:lvl w:ilvl="7" w:tplc="04090019">
      <w:start w:val="1"/>
      <w:numFmt w:val="lowerLetter"/>
      <w:lvlText w:val="%8."/>
      <w:lvlJc w:val="left"/>
      <w:pPr>
        <w:ind w:left="6716" w:hanging="360"/>
      </w:pPr>
    </w:lvl>
    <w:lvl w:ilvl="8" w:tplc="0409001B">
      <w:start w:val="1"/>
      <w:numFmt w:val="lowerRoman"/>
      <w:lvlText w:val="%9."/>
      <w:lvlJc w:val="right"/>
      <w:pPr>
        <w:ind w:left="7436" w:hanging="180"/>
      </w:pPr>
    </w:lvl>
  </w:abstractNum>
  <w:abstractNum w:abstractNumId="4" w15:restartNumberingAfterBreak="0">
    <w:nsid w:val="07DE77E1"/>
    <w:multiLevelType w:val="multilevel"/>
    <w:tmpl w:val="443878B8"/>
    <w:name w:val="BarNetParaNos"/>
    <w:lvl w:ilvl="0">
      <w:start w:val="1"/>
      <w:numFmt w:val="decimal"/>
      <w:pStyle w:val="1"/>
      <w:isLgl/>
      <w:lvlText w:val="%1."/>
      <w:lvlJc w:val="left"/>
      <w:pPr>
        <w:tabs>
          <w:tab w:val="num" w:pos="838"/>
        </w:tabs>
        <w:ind w:left="838" w:hanging="658"/>
      </w:pPr>
      <w:rPr>
        <w:rFonts w:hint="default"/>
      </w:rPr>
    </w:lvl>
    <w:lvl w:ilvl="1">
      <w:start w:val="1"/>
      <w:numFmt w:val="decimal"/>
      <w:pStyle w:val="2"/>
      <w:lvlText w:val="%1.%2."/>
      <w:lvlJc w:val="left"/>
      <w:pPr>
        <w:tabs>
          <w:tab w:val="num" w:pos="658"/>
        </w:tabs>
        <w:ind w:left="1315" w:hanging="657"/>
      </w:pPr>
      <w:rPr>
        <w:rFonts w:hint="default"/>
      </w:rPr>
    </w:lvl>
    <w:lvl w:ilvl="2">
      <w:start w:val="1"/>
      <w:numFmt w:val="decimal"/>
      <w:pStyle w:val="3"/>
      <w:lvlText w:val="%1.%2.%3."/>
      <w:lvlJc w:val="left"/>
      <w:pPr>
        <w:tabs>
          <w:tab w:val="num" w:pos="1315"/>
        </w:tabs>
        <w:ind w:left="1973" w:hanging="658"/>
      </w:pPr>
      <w:rPr>
        <w:rFonts w:hint="default"/>
      </w:rPr>
    </w:lvl>
    <w:lvl w:ilvl="3">
      <w:start w:val="1"/>
      <w:numFmt w:val="decimal"/>
      <w:pStyle w:val="4"/>
      <w:lvlText w:val="%1.%2.%3.%4."/>
      <w:lvlJc w:val="left"/>
      <w:pPr>
        <w:tabs>
          <w:tab w:val="num" w:pos="658"/>
        </w:tabs>
        <w:ind w:left="3198" w:hanging="1225"/>
      </w:pPr>
      <w:rPr>
        <w:rFonts w:hint="default"/>
      </w:rPr>
    </w:lvl>
    <w:lvl w:ilvl="4">
      <w:start w:val="1"/>
      <w:numFmt w:val="decimal"/>
      <w:pStyle w:val="5"/>
      <w:lvlText w:val="%1.%2.%3.%4.%5."/>
      <w:lvlJc w:val="left"/>
      <w:pPr>
        <w:tabs>
          <w:tab w:val="num" w:pos="709"/>
        </w:tabs>
        <w:ind w:left="3856" w:hanging="658"/>
      </w:pPr>
      <w:rPr>
        <w:rFonts w:hint="default"/>
      </w:rPr>
    </w:lvl>
    <w:lvl w:ilvl="5">
      <w:start w:val="1"/>
      <w:numFmt w:val="hebrew1"/>
      <w:pStyle w:val="6"/>
      <w:lvlText w:val="%6."/>
      <w:lvlJc w:val="left"/>
      <w:pPr>
        <w:tabs>
          <w:tab w:val="num" w:pos="709"/>
        </w:tabs>
        <w:ind w:left="4513" w:hanging="657"/>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5" w15:restartNumberingAfterBreak="0">
    <w:nsid w:val="0FA852B8"/>
    <w:multiLevelType w:val="hybridMultilevel"/>
    <w:tmpl w:val="1F9ACC48"/>
    <w:lvl w:ilvl="0" w:tplc="DCD452B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A2E05D0"/>
    <w:multiLevelType w:val="hybridMultilevel"/>
    <w:tmpl w:val="BEBA6D28"/>
    <w:lvl w:ilvl="0" w:tplc="10C8262C">
      <w:start w:val="1"/>
      <w:numFmt w:val="lowerLetter"/>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7" w15:restartNumberingAfterBreak="0">
    <w:nsid w:val="1E776571"/>
    <w:multiLevelType w:val="hybridMultilevel"/>
    <w:tmpl w:val="0F4AF61A"/>
    <w:lvl w:ilvl="0" w:tplc="19B0E078">
      <w:start w:val="4"/>
      <w:numFmt w:val="decimal"/>
      <w:lvlText w:val="%1."/>
      <w:lvlJc w:val="left"/>
      <w:pPr>
        <w:ind w:left="1198" w:hanging="360"/>
      </w:pPr>
      <w:rPr>
        <w:rFonts w:hint="default"/>
      </w:rPr>
    </w:lvl>
    <w:lvl w:ilvl="1" w:tplc="04090019" w:tentative="1">
      <w:start w:val="1"/>
      <w:numFmt w:val="lowerLetter"/>
      <w:lvlText w:val="%2."/>
      <w:lvlJc w:val="left"/>
      <w:pPr>
        <w:ind w:left="1918" w:hanging="360"/>
      </w:pPr>
    </w:lvl>
    <w:lvl w:ilvl="2" w:tplc="0409001B" w:tentative="1">
      <w:start w:val="1"/>
      <w:numFmt w:val="lowerRoman"/>
      <w:lvlText w:val="%3."/>
      <w:lvlJc w:val="right"/>
      <w:pPr>
        <w:ind w:left="2638" w:hanging="180"/>
      </w:pPr>
    </w:lvl>
    <w:lvl w:ilvl="3" w:tplc="0409000F" w:tentative="1">
      <w:start w:val="1"/>
      <w:numFmt w:val="decimal"/>
      <w:lvlText w:val="%4."/>
      <w:lvlJc w:val="left"/>
      <w:pPr>
        <w:ind w:left="3358" w:hanging="360"/>
      </w:pPr>
    </w:lvl>
    <w:lvl w:ilvl="4" w:tplc="04090019" w:tentative="1">
      <w:start w:val="1"/>
      <w:numFmt w:val="lowerLetter"/>
      <w:lvlText w:val="%5."/>
      <w:lvlJc w:val="left"/>
      <w:pPr>
        <w:ind w:left="4078" w:hanging="360"/>
      </w:pPr>
    </w:lvl>
    <w:lvl w:ilvl="5" w:tplc="0409001B" w:tentative="1">
      <w:start w:val="1"/>
      <w:numFmt w:val="lowerRoman"/>
      <w:lvlText w:val="%6."/>
      <w:lvlJc w:val="right"/>
      <w:pPr>
        <w:ind w:left="4798" w:hanging="180"/>
      </w:pPr>
    </w:lvl>
    <w:lvl w:ilvl="6" w:tplc="0409000F" w:tentative="1">
      <w:start w:val="1"/>
      <w:numFmt w:val="decimal"/>
      <w:lvlText w:val="%7."/>
      <w:lvlJc w:val="left"/>
      <w:pPr>
        <w:ind w:left="5518" w:hanging="360"/>
      </w:pPr>
    </w:lvl>
    <w:lvl w:ilvl="7" w:tplc="04090019" w:tentative="1">
      <w:start w:val="1"/>
      <w:numFmt w:val="lowerLetter"/>
      <w:lvlText w:val="%8."/>
      <w:lvlJc w:val="left"/>
      <w:pPr>
        <w:ind w:left="6238" w:hanging="360"/>
      </w:pPr>
    </w:lvl>
    <w:lvl w:ilvl="8" w:tplc="0409001B" w:tentative="1">
      <w:start w:val="1"/>
      <w:numFmt w:val="lowerRoman"/>
      <w:lvlText w:val="%9."/>
      <w:lvlJc w:val="right"/>
      <w:pPr>
        <w:ind w:left="6958" w:hanging="180"/>
      </w:pPr>
    </w:lvl>
  </w:abstractNum>
  <w:abstractNum w:abstractNumId="8" w15:restartNumberingAfterBreak="0">
    <w:nsid w:val="2BA87EF1"/>
    <w:multiLevelType w:val="hybridMultilevel"/>
    <w:tmpl w:val="1F9ACC48"/>
    <w:lvl w:ilvl="0" w:tplc="DCD452B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EBE6C24"/>
    <w:multiLevelType w:val="multilevel"/>
    <w:tmpl w:val="E78C6EC0"/>
    <w:lvl w:ilvl="0">
      <w:start w:val="2"/>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39B05255"/>
    <w:multiLevelType w:val="multilevel"/>
    <w:tmpl w:val="BD2018BE"/>
    <w:lvl w:ilvl="0">
      <w:start w:val="2"/>
      <w:numFmt w:val="decimal"/>
      <w:lvlText w:val="%1"/>
      <w:lvlJc w:val="left"/>
      <w:pPr>
        <w:ind w:left="360" w:hanging="360"/>
      </w:pPr>
      <w:rPr>
        <w:rFonts w:hint="default"/>
      </w:rPr>
    </w:lvl>
    <w:lvl w:ilvl="1">
      <w:start w:val="2"/>
      <w:numFmt w:val="decimal"/>
      <w:lvlText w:val="%1.%2"/>
      <w:lvlJc w:val="left"/>
      <w:pPr>
        <w:ind w:left="385" w:hanging="360"/>
      </w:pPr>
      <w:rPr>
        <w:rFonts w:hint="default"/>
      </w:rPr>
    </w:lvl>
    <w:lvl w:ilvl="2">
      <w:start w:val="1"/>
      <w:numFmt w:val="decimal"/>
      <w:lvlText w:val="%1.%2.%3"/>
      <w:lvlJc w:val="left"/>
      <w:pPr>
        <w:ind w:left="770" w:hanging="720"/>
      </w:pPr>
      <w:rPr>
        <w:rFonts w:hint="default"/>
      </w:rPr>
    </w:lvl>
    <w:lvl w:ilvl="3">
      <w:start w:val="1"/>
      <w:numFmt w:val="decimal"/>
      <w:lvlText w:val="%1.%2.%3.%4"/>
      <w:lvlJc w:val="left"/>
      <w:pPr>
        <w:ind w:left="795" w:hanging="720"/>
      </w:pPr>
      <w:rPr>
        <w:rFonts w:hint="default"/>
      </w:rPr>
    </w:lvl>
    <w:lvl w:ilvl="4">
      <w:start w:val="1"/>
      <w:numFmt w:val="decimal"/>
      <w:lvlText w:val="%1.%2.%3.%4.%5"/>
      <w:lvlJc w:val="left"/>
      <w:pPr>
        <w:ind w:left="1180" w:hanging="1080"/>
      </w:pPr>
      <w:rPr>
        <w:rFonts w:hint="default"/>
      </w:rPr>
    </w:lvl>
    <w:lvl w:ilvl="5">
      <w:start w:val="1"/>
      <w:numFmt w:val="decimal"/>
      <w:lvlText w:val="%1.%2.%3.%4.%5.%6"/>
      <w:lvlJc w:val="left"/>
      <w:pPr>
        <w:ind w:left="1205" w:hanging="1080"/>
      </w:pPr>
      <w:rPr>
        <w:rFonts w:hint="default"/>
      </w:rPr>
    </w:lvl>
    <w:lvl w:ilvl="6">
      <w:start w:val="1"/>
      <w:numFmt w:val="decimal"/>
      <w:lvlText w:val="%1.%2.%3.%4.%5.%6.%7"/>
      <w:lvlJc w:val="left"/>
      <w:pPr>
        <w:ind w:left="1590" w:hanging="1440"/>
      </w:pPr>
      <w:rPr>
        <w:rFonts w:hint="default"/>
      </w:rPr>
    </w:lvl>
    <w:lvl w:ilvl="7">
      <w:start w:val="1"/>
      <w:numFmt w:val="decimal"/>
      <w:lvlText w:val="%1.%2.%3.%4.%5.%6.%7.%8"/>
      <w:lvlJc w:val="left"/>
      <w:pPr>
        <w:ind w:left="1615" w:hanging="1440"/>
      </w:pPr>
      <w:rPr>
        <w:rFonts w:hint="default"/>
      </w:rPr>
    </w:lvl>
    <w:lvl w:ilvl="8">
      <w:start w:val="1"/>
      <w:numFmt w:val="decimal"/>
      <w:lvlText w:val="%1.%2.%3.%4.%5.%6.%7.%8.%9"/>
      <w:lvlJc w:val="left"/>
      <w:pPr>
        <w:ind w:left="2000" w:hanging="1800"/>
      </w:pPr>
      <w:rPr>
        <w:rFonts w:hint="default"/>
      </w:rPr>
    </w:lvl>
  </w:abstractNum>
  <w:abstractNum w:abstractNumId="11" w15:restartNumberingAfterBreak="0">
    <w:nsid w:val="3A31321C"/>
    <w:multiLevelType w:val="multilevel"/>
    <w:tmpl w:val="0409001D"/>
    <w:name w:val="BarNetParaNos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4166159D"/>
    <w:multiLevelType w:val="multilevel"/>
    <w:tmpl w:val="0409001D"/>
    <w:name w:val="BarNetParaNos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59D579BC"/>
    <w:multiLevelType w:val="hybridMultilevel"/>
    <w:tmpl w:val="997CBCBC"/>
    <w:lvl w:ilvl="0" w:tplc="20B8B4BC">
      <w:start w:val="1"/>
      <w:numFmt w:val="decimal"/>
      <w:lvlText w:val="(%1)"/>
      <w:lvlJc w:val="left"/>
      <w:pPr>
        <w:ind w:left="1170" w:hanging="360"/>
      </w:pPr>
      <w:rPr>
        <w:rFonts w:hint="default"/>
      </w:rPr>
    </w:lvl>
    <w:lvl w:ilvl="1" w:tplc="0409001B">
      <w:start w:val="1"/>
      <w:numFmt w:val="lowerRoman"/>
      <w:lvlText w:val="%2."/>
      <w:lvlJc w:val="righ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4" w15:restartNumberingAfterBreak="0">
    <w:nsid w:val="74DC7BC5"/>
    <w:multiLevelType w:val="multilevel"/>
    <w:tmpl w:val="20BAD028"/>
    <w:lvl w:ilvl="0">
      <w:start w:val="2"/>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7B426CB3"/>
    <w:multiLevelType w:val="multilevel"/>
    <w:tmpl w:val="A0847FFA"/>
    <w:lvl w:ilvl="0">
      <w:start w:val="2"/>
      <w:numFmt w:val="decimal"/>
      <w:lvlText w:val="%1"/>
      <w:lvlJc w:val="left"/>
      <w:pPr>
        <w:ind w:left="480" w:hanging="480"/>
      </w:pPr>
      <w:rPr>
        <w:rFonts w:hint="default"/>
      </w:rPr>
    </w:lvl>
    <w:lvl w:ilvl="1">
      <w:start w:val="9"/>
      <w:numFmt w:val="decimal"/>
      <w:lvlText w:val="%1.%2"/>
      <w:lvlJc w:val="left"/>
      <w:pPr>
        <w:ind w:left="1137" w:hanging="480"/>
      </w:pPr>
      <w:rPr>
        <w:rFonts w:hint="default"/>
      </w:rPr>
    </w:lvl>
    <w:lvl w:ilvl="2">
      <w:start w:val="1"/>
      <w:numFmt w:val="decimal"/>
      <w:lvlText w:val="%1.%2.%3"/>
      <w:lvlJc w:val="left"/>
      <w:pPr>
        <w:ind w:left="2034" w:hanging="720"/>
      </w:pPr>
      <w:rPr>
        <w:rFonts w:hint="default"/>
      </w:rPr>
    </w:lvl>
    <w:lvl w:ilvl="3">
      <w:start w:val="1"/>
      <w:numFmt w:val="decimal"/>
      <w:lvlText w:val="%1.%2.%3.%4"/>
      <w:lvlJc w:val="left"/>
      <w:pPr>
        <w:ind w:left="2691" w:hanging="720"/>
      </w:pPr>
      <w:rPr>
        <w:rFonts w:hint="default"/>
      </w:rPr>
    </w:lvl>
    <w:lvl w:ilvl="4">
      <w:start w:val="1"/>
      <w:numFmt w:val="decimal"/>
      <w:lvlText w:val="%1.%2.%3.%4.%5"/>
      <w:lvlJc w:val="left"/>
      <w:pPr>
        <w:ind w:left="3708" w:hanging="1080"/>
      </w:pPr>
      <w:rPr>
        <w:rFonts w:hint="default"/>
      </w:rPr>
    </w:lvl>
    <w:lvl w:ilvl="5">
      <w:start w:val="1"/>
      <w:numFmt w:val="decimal"/>
      <w:lvlText w:val="%1.%2.%3.%4.%5.%6"/>
      <w:lvlJc w:val="left"/>
      <w:pPr>
        <w:ind w:left="4365" w:hanging="1080"/>
      </w:pPr>
      <w:rPr>
        <w:rFonts w:hint="default"/>
      </w:rPr>
    </w:lvl>
    <w:lvl w:ilvl="6">
      <w:start w:val="1"/>
      <w:numFmt w:val="decimal"/>
      <w:lvlText w:val="%1.%2.%3.%4.%5.%6.%7"/>
      <w:lvlJc w:val="left"/>
      <w:pPr>
        <w:ind w:left="5382" w:hanging="1440"/>
      </w:pPr>
      <w:rPr>
        <w:rFonts w:hint="default"/>
      </w:rPr>
    </w:lvl>
    <w:lvl w:ilvl="7">
      <w:start w:val="1"/>
      <w:numFmt w:val="decimal"/>
      <w:lvlText w:val="%1.%2.%3.%4.%5.%6.%7.%8"/>
      <w:lvlJc w:val="left"/>
      <w:pPr>
        <w:ind w:left="6039" w:hanging="1440"/>
      </w:pPr>
      <w:rPr>
        <w:rFonts w:hint="default"/>
      </w:rPr>
    </w:lvl>
    <w:lvl w:ilvl="8">
      <w:start w:val="1"/>
      <w:numFmt w:val="decimal"/>
      <w:lvlText w:val="%1.%2.%3.%4.%5.%6.%7.%8.%9"/>
      <w:lvlJc w:val="left"/>
      <w:pPr>
        <w:ind w:left="7056" w:hanging="1800"/>
      </w:pPr>
      <w:rPr>
        <w:rFonts w:hint="default"/>
      </w:rPr>
    </w:lvl>
  </w:abstractNum>
  <w:abstractNum w:abstractNumId="16" w15:restartNumberingAfterBreak="0">
    <w:nsid w:val="7DEA5A7F"/>
    <w:multiLevelType w:val="multilevel"/>
    <w:tmpl w:val="2D348080"/>
    <w:lvl w:ilvl="0">
      <w:start w:val="2"/>
      <w:numFmt w:val="decimal"/>
      <w:lvlText w:val="%1"/>
      <w:lvlJc w:val="left"/>
      <w:pPr>
        <w:ind w:left="480" w:hanging="480"/>
      </w:pPr>
      <w:rPr>
        <w:rFonts w:hint="default"/>
      </w:rPr>
    </w:lvl>
    <w:lvl w:ilvl="1">
      <w:start w:val="7"/>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4"/>
  </w:num>
  <w:num w:numId="2">
    <w:abstractNumId w:val="9"/>
  </w:num>
  <w:num w:numId="3">
    <w:abstractNumId w:val="0"/>
  </w:num>
  <w:num w:numId="4">
    <w:abstractNumId w:val="16"/>
  </w:num>
  <w:num w:numId="5">
    <w:abstractNumId w:val="4"/>
  </w:num>
  <w:num w:numId="6">
    <w:abstractNumId w:val="4"/>
  </w:num>
  <w:num w:numId="7">
    <w:abstractNumId w:val="4"/>
  </w:num>
  <w:num w:numId="8">
    <w:abstractNumId w:val="4"/>
  </w:num>
  <w:num w:numId="9">
    <w:abstractNumId w:val="4"/>
  </w:num>
  <w:num w:numId="10">
    <w:abstractNumId w:val="4"/>
  </w:num>
  <w:num w:numId="11">
    <w:abstractNumId w:val="13"/>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10"/>
  </w:num>
  <w:num w:numId="15">
    <w:abstractNumId w:val="6"/>
  </w:num>
  <w:num w:numId="16">
    <w:abstractNumId w:val="3"/>
  </w:num>
  <w:num w:numId="17">
    <w:abstractNumId w:val="8"/>
  </w:num>
  <w:num w:numId="18">
    <w:abstractNumId w:val="5"/>
  </w:num>
  <w:num w:numId="19">
    <w:abstractNumId w:val="14"/>
  </w:num>
  <w:num w:numId="20">
    <w:abstractNumId w:val="1"/>
  </w:num>
  <w:num w:numId="21">
    <w:abstractNumId w:val="15"/>
  </w:num>
  <w:num w:numId="22">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65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7E5B"/>
    <w:rsid w:val="0000661C"/>
    <w:rsid w:val="0001413C"/>
    <w:rsid w:val="0001568F"/>
    <w:rsid w:val="00022894"/>
    <w:rsid w:val="00026299"/>
    <w:rsid w:val="00027EC1"/>
    <w:rsid w:val="000323A5"/>
    <w:rsid w:val="00032FED"/>
    <w:rsid w:val="000445B7"/>
    <w:rsid w:val="00050D53"/>
    <w:rsid w:val="000609D1"/>
    <w:rsid w:val="0007615A"/>
    <w:rsid w:val="00082DDB"/>
    <w:rsid w:val="000A7594"/>
    <w:rsid w:val="000E014C"/>
    <w:rsid w:val="000E0E2B"/>
    <w:rsid w:val="000E1AA1"/>
    <w:rsid w:val="000F024B"/>
    <w:rsid w:val="000F4590"/>
    <w:rsid w:val="00100202"/>
    <w:rsid w:val="00107690"/>
    <w:rsid w:val="001159B5"/>
    <w:rsid w:val="00115EC3"/>
    <w:rsid w:val="001216C5"/>
    <w:rsid w:val="001238AF"/>
    <w:rsid w:val="00134A0A"/>
    <w:rsid w:val="0013563F"/>
    <w:rsid w:val="001415C8"/>
    <w:rsid w:val="0015214D"/>
    <w:rsid w:val="00153FE0"/>
    <w:rsid w:val="00161A21"/>
    <w:rsid w:val="00165D97"/>
    <w:rsid w:val="00166075"/>
    <w:rsid w:val="001766C3"/>
    <w:rsid w:val="001819AA"/>
    <w:rsid w:val="00193BC1"/>
    <w:rsid w:val="001E0314"/>
    <w:rsid w:val="001E7BFF"/>
    <w:rsid w:val="001F09D4"/>
    <w:rsid w:val="001F6A91"/>
    <w:rsid w:val="001F746F"/>
    <w:rsid w:val="00202FD8"/>
    <w:rsid w:val="00205E75"/>
    <w:rsid w:val="00206BFA"/>
    <w:rsid w:val="00215CAC"/>
    <w:rsid w:val="002457B7"/>
    <w:rsid w:val="00246B4D"/>
    <w:rsid w:val="00253CC0"/>
    <w:rsid w:val="00265384"/>
    <w:rsid w:val="00267BC7"/>
    <w:rsid w:val="002739A1"/>
    <w:rsid w:val="00287100"/>
    <w:rsid w:val="002A7E5B"/>
    <w:rsid w:val="002C00B1"/>
    <w:rsid w:val="002D728B"/>
    <w:rsid w:val="002E3639"/>
    <w:rsid w:val="002E3F0C"/>
    <w:rsid w:val="002F2349"/>
    <w:rsid w:val="003540E3"/>
    <w:rsid w:val="00365E25"/>
    <w:rsid w:val="00370E6B"/>
    <w:rsid w:val="003745AF"/>
    <w:rsid w:val="003810CB"/>
    <w:rsid w:val="003857E5"/>
    <w:rsid w:val="0039622C"/>
    <w:rsid w:val="003A648C"/>
    <w:rsid w:val="003C2C1D"/>
    <w:rsid w:val="003C580A"/>
    <w:rsid w:val="003D5DF2"/>
    <w:rsid w:val="003E50B2"/>
    <w:rsid w:val="003E69BE"/>
    <w:rsid w:val="003F605F"/>
    <w:rsid w:val="00404EF7"/>
    <w:rsid w:val="00411E30"/>
    <w:rsid w:val="00415EDB"/>
    <w:rsid w:val="0042597E"/>
    <w:rsid w:val="00431B66"/>
    <w:rsid w:val="0044111F"/>
    <w:rsid w:val="0044490F"/>
    <w:rsid w:val="00455938"/>
    <w:rsid w:val="00490033"/>
    <w:rsid w:val="004930C0"/>
    <w:rsid w:val="0049358A"/>
    <w:rsid w:val="00495B14"/>
    <w:rsid w:val="004A59B2"/>
    <w:rsid w:val="004C32FE"/>
    <w:rsid w:val="004C5AD6"/>
    <w:rsid w:val="004D1E68"/>
    <w:rsid w:val="004D687E"/>
    <w:rsid w:val="004E187D"/>
    <w:rsid w:val="004E5B3D"/>
    <w:rsid w:val="004F3728"/>
    <w:rsid w:val="00503064"/>
    <w:rsid w:val="00527BE6"/>
    <w:rsid w:val="00530E68"/>
    <w:rsid w:val="005323BE"/>
    <w:rsid w:val="00555652"/>
    <w:rsid w:val="00566355"/>
    <w:rsid w:val="005764A0"/>
    <w:rsid w:val="005871E1"/>
    <w:rsid w:val="00593AC9"/>
    <w:rsid w:val="005A6233"/>
    <w:rsid w:val="005B5D76"/>
    <w:rsid w:val="005D7FC3"/>
    <w:rsid w:val="005E7980"/>
    <w:rsid w:val="00601031"/>
    <w:rsid w:val="00601FE5"/>
    <w:rsid w:val="0062370D"/>
    <w:rsid w:val="00633F2F"/>
    <w:rsid w:val="0063638D"/>
    <w:rsid w:val="006577F6"/>
    <w:rsid w:val="00663926"/>
    <w:rsid w:val="006677CD"/>
    <w:rsid w:val="006726CF"/>
    <w:rsid w:val="006A758F"/>
    <w:rsid w:val="006C60A4"/>
    <w:rsid w:val="006D0B3A"/>
    <w:rsid w:val="006D0B64"/>
    <w:rsid w:val="006D71FA"/>
    <w:rsid w:val="006E4334"/>
    <w:rsid w:val="006F6E6A"/>
    <w:rsid w:val="00712BBC"/>
    <w:rsid w:val="00713F7A"/>
    <w:rsid w:val="007237F5"/>
    <w:rsid w:val="00724167"/>
    <w:rsid w:val="00725807"/>
    <w:rsid w:val="00726735"/>
    <w:rsid w:val="0073567A"/>
    <w:rsid w:val="0073605E"/>
    <w:rsid w:val="00740682"/>
    <w:rsid w:val="00743DCF"/>
    <w:rsid w:val="00755351"/>
    <w:rsid w:val="00775320"/>
    <w:rsid w:val="00780F79"/>
    <w:rsid w:val="007826A3"/>
    <w:rsid w:val="00790967"/>
    <w:rsid w:val="0079370D"/>
    <w:rsid w:val="007A16A8"/>
    <w:rsid w:val="007A2C26"/>
    <w:rsid w:val="007B4B1A"/>
    <w:rsid w:val="007D11BC"/>
    <w:rsid w:val="007D6ED2"/>
    <w:rsid w:val="007E7AE6"/>
    <w:rsid w:val="007F2E4C"/>
    <w:rsid w:val="00805768"/>
    <w:rsid w:val="008151E2"/>
    <w:rsid w:val="00817E37"/>
    <w:rsid w:val="00827DE0"/>
    <w:rsid w:val="008319DD"/>
    <w:rsid w:val="00853851"/>
    <w:rsid w:val="00855915"/>
    <w:rsid w:val="00864874"/>
    <w:rsid w:val="00873F63"/>
    <w:rsid w:val="008A18C7"/>
    <w:rsid w:val="008B5A1C"/>
    <w:rsid w:val="008B7C9B"/>
    <w:rsid w:val="008C0EC5"/>
    <w:rsid w:val="008C4E95"/>
    <w:rsid w:val="008D6049"/>
    <w:rsid w:val="008E13EC"/>
    <w:rsid w:val="008E2A5A"/>
    <w:rsid w:val="008E6366"/>
    <w:rsid w:val="008F1979"/>
    <w:rsid w:val="008F20FD"/>
    <w:rsid w:val="00902FD8"/>
    <w:rsid w:val="009054CF"/>
    <w:rsid w:val="00906C34"/>
    <w:rsid w:val="00911E4F"/>
    <w:rsid w:val="00920D4A"/>
    <w:rsid w:val="00926FE2"/>
    <w:rsid w:val="00927F0A"/>
    <w:rsid w:val="00940019"/>
    <w:rsid w:val="00940632"/>
    <w:rsid w:val="00951350"/>
    <w:rsid w:val="00954729"/>
    <w:rsid w:val="00963F61"/>
    <w:rsid w:val="00966858"/>
    <w:rsid w:val="00972D53"/>
    <w:rsid w:val="0097556F"/>
    <w:rsid w:val="009A41CE"/>
    <w:rsid w:val="009B2057"/>
    <w:rsid w:val="009C1DE9"/>
    <w:rsid w:val="009C29DC"/>
    <w:rsid w:val="009D5F32"/>
    <w:rsid w:val="009E4FAA"/>
    <w:rsid w:val="009F6B22"/>
    <w:rsid w:val="00A035FA"/>
    <w:rsid w:val="00A04F83"/>
    <w:rsid w:val="00A0780A"/>
    <w:rsid w:val="00A07E92"/>
    <w:rsid w:val="00A271D8"/>
    <w:rsid w:val="00A279CD"/>
    <w:rsid w:val="00A342EA"/>
    <w:rsid w:val="00A4575A"/>
    <w:rsid w:val="00A70F45"/>
    <w:rsid w:val="00AB07D3"/>
    <w:rsid w:val="00AD321D"/>
    <w:rsid w:val="00AE331D"/>
    <w:rsid w:val="00AF2338"/>
    <w:rsid w:val="00AF425F"/>
    <w:rsid w:val="00AF58C5"/>
    <w:rsid w:val="00AF735E"/>
    <w:rsid w:val="00B10F36"/>
    <w:rsid w:val="00B15E2D"/>
    <w:rsid w:val="00B47036"/>
    <w:rsid w:val="00B67E07"/>
    <w:rsid w:val="00B75E6B"/>
    <w:rsid w:val="00B83CC4"/>
    <w:rsid w:val="00BA2B83"/>
    <w:rsid w:val="00BB0BBB"/>
    <w:rsid w:val="00BD1F27"/>
    <w:rsid w:val="00BD2569"/>
    <w:rsid w:val="00BF2D62"/>
    <w:rsid w:val="00C15E3D"/>
    <w:rsid w:val="00C16D1E"/>
    <w:rsid w:val="00C24761"/>
    <w:rsid w:val="00C54DCC"/>
    <w:rsid w:val="00C5723D"/>
    <w:rsid w:val="00C8326B"/>
    <w:rsid w:val="00C9774A"/>
    <w:rsid w:val="00CA4221"/>
    <w:rsid w:val="00CB5706"/>
    <w:rsid w:val="00CC4267"/>
    <w:rsid w:val="00CC4990"/>
    <w:rsid w:val="00CC6AB0"/>
    <w:rsid w:val="00CE2CCB"/>
    <w:rsid w:val="00CF01B0"/>
    <w:rsid w:val="00D06220"/>
    <w:rsid w:val="00D06E68"/>
    <w:rsid w:val="00D22EB0"/>
    <w:rsid w:val="00D254D9"/>
    <w:rsid w:val="00D53213"/>
    <w:rsid w:val="00D65C30"/>
    <w:rsid w:val="00D713CF"/>
    <w:rsid w:val="00D85F79"/>
    <w:rsid w:val="00D97FC4"/>
    <w:rsid w:val="00DB0ED7"/>
    <w:rsid w:val="00DE5D74"/>
    <w:rsid w:val="00DF1D3F"/>
    <w:rsid w:val="00E076B6"/>
    <w:rsid w:val="00E17412"/>
    <w:rsid w:val="00E17EAF"/>
    <w:rsid w:val="00E2092C"/>
    <w:rsid w:val="00E24563"/>
    <w:rsid w:val="00E274EA"/>
    <w:rsid w:val="00E309A4"/>
    <w:rsid w:val="00E54139"/>
    <w:rsid w:val="00E57BE5"/>
    <w:rsid w:val="00E6132B"/>
    <w:rsid w:val="00E733A5"/>
    <w:rsid w:val="00E91E18"/>
    <w:rsid w:val="00E92D5B"/>
    <w:rsid w:val="00E9313A"/>
    <w:rsid w:val="00EB0269"/>
    <w:rsid w:val="00EB322E"/>
    <w:rsid w:val="00EC3463"/>
    <w:rsid w:val="00EE20DB"/>
    <w:rsid w:val="00EF6BFF"/>
    <w:rsid w:val="00F11144"/>
    <w:rsid w:val="00F22C1E"/>
    <w:rsid w:val="00F25FA1"/>
    <w:rsid w:val="00F2636C"/>
    <w:rsid w:val="00F40EA2"/>
    <w:rsid w:val="00F42518"/>
    <w:rsid w:val="00F4673A"/>
    <w:rsid w:val="00F50B8F"/>
    <w:rsid w:val="00F60BEC"/>
    <w:rsid w:val="00F8489A"/>
    <w:rsid w:val="00F91BDB"/>
    <w:rsid w:val="00FA799B"/>
    <w:rsid w:val="00FB4C77"/>
    <w:rsid w:val="00FB5D42"/>
    <w:rsid w:val="00FC0E11"/>
    <w:rsid w:val="00FD5486"/>
    <w:rsid w:val="00FD7356"/>
    <w:rsid w:val="00FE5CB6"/>
    <w:rsid w:val="00FF2540"/>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73895EC"/>
  <w15:docId w15:val="{6CE09692-287A-401E-9F80-C03C22C72B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he-IL"/>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a">
    <w:name w:val="Normal"/>
    <w:qFormat/>
    <w:rsid w:val="00287100"/>
    <w:pPr>
      <w:bidi/>
      <w:spacing w:line="360" w:lineRule="atLeast"/>
      <w:jc w:val="both"/>
    </w:pPr>
    <w:rPr>
      <w:rFonts w:cs="David"/>
      <w:sz w:val="24"/>
      <w:szCs w:val="24"/>
      <w:lang w:val="en-US" w:eastAsia="en-US"/>
    </w:rPr>
  </w:style>
  <w:style w:type="paragraph" w:styleId="1">
    <w:name w:val="heading 1"/>
    <w:aliases w:val="RFP Heading 1,Char Char,H2 Char,H2 Char Char,כותרת 1 תו1,כותרת 1 תו1 תו תו תו תו תו תו,כותרת 11,כותרת 1 תו11,כותרת 1 תו1 תו תו תו תו תו,כותרת 1 תו תו,Char Char תו תו,H2 Char תו תו,H2 תו תו,Char Char תו1,H2 Char תו1,H2 תו1,HEADING 1, תו,כותרת"/>
    <w:basedOn w:val="a"/>
    <w:qFormat/>
    <w:rsid w:val="003C580A"/>
    <w:pPr>
      <w:numPr>
        <w:numId w:val="1"/>
      </w:numPr>
      <w:spacing w:before="120" w:after="120"/>
      <w:outlineLvl w:val="0"/>
    </w:pPr>
    <w:rPr>
      <w:kern w:val="32"/>
    </w:rPr>
  </w:style>
  <w:style w:type="paragraph" w:styleId="2">
    <w:name w:val="heading 2"/>
    <w:aliases w:val="RFP Heading 2, Char,תו1 תו תו,תו1 תו,h2,§1.1.,§1.1,ALK_K2,Char,כותרת 2 תו1, תו Char Char, Char Char Char Char,Heading 2 Char3,Heading 2 Char1 Char2,Heading 2 Char Char Char2,Heading 2 Char Char Char Char Char2,2,Ch"/>
    <w:basedOn w:val="a"/>
    <w:qFormat/>
    <w:rsid w:val="00E2092C"/>
    <w:pPr>
      <w:numPr>
        <w:ilvl w:val="1"/>
        <w:numId w:val="1"/>
      </w:numPr>
      <w:spacing w:before="120" w:after="120"/>
      <w:outlineLvl w:val="1"/>
    </w:pPr>
  </w:style>
  <w:style w:type="paragraph" w:styleId="3">
    <w:name w:val="heading 3"/>
    <w:aliases w:val="RFP Heading 3,HEADING 3,roman numbers under 3 Heading 3,Portadilla 3,Título proyecto,Título 3 Ofertas,TITULO 3 SENER BOADILLA,título 3,Titulo 3,F,כותרת 3 תו1 תו,Heading 3 Char Char,Heading 3 Char Char Char,Heading 31,Heading 3 Char Char1,h3,H3"/>
    <w:basedOn w:val="a"/>
    <w:qFormat/>
    <w:rsid w:val="00E2092C"/>
    <w:pPr>
      <w:numPr>
        <w:ilvl w:val="2"/>
        <w:numId w:val="1"/>
      </w:numPr>
      <w:tabs>
        <w:tab w:val="left" w:pos="1973"/>
      </w:tabs>
      <w:spacing w:before="120" w:after="120"/>
      <w:outlineLvl w:val="2"/>
    </w:pPr>
  </w:style>
  <w:style w:type="paragraph" w:styleId="4">
    <w:name w:val="heading 4"/>
    <w:aliases w:val="תו Char, תו Char,RFP Heading 4,תו,תו Char תו תו תו תו תו תו, Char Char Char Char Char, Char Char Char,תו Char תו תו תו תו תו תו תו, Char Char תו, Char Char Char Char Char תו, Char Char Char תו,Char Char Char,§1.1.1.1,§1.1.1.,Heading 4 Char"/>
    <w:basedOn w:val="a"/>
    <w:qFormat/>
    <w:rsid w:val="003C580A"/>
    <w:pPr>
      <w:numPr>
        <w:ilvl w:val="3"/>
        <w:numId w:val="1"/>
      </w:numPr>
      <w:tabs>
        <w:tab w:val="clear" w:pos="658"/>
      </w:tabs>
      <w:spacing w:before="120" w:after="120"/>
      <w:ind w:left="2631" w:hanging="658"/>
      <w:outlineLvl w:val="3"/>
    </w:pPr>
  </w:style>
  <w:style w:type="paragraph" w:styleId="5">
    <w:name w:val="heading 5"/>
    <w:aliases w:val="Titulo 4 ISRAEL"/>
    <w:basedOn w:val="a"/>
    <w:qFormat/>
    <w:rsid w:val="003C580A"/>
    <w:pPr>
      <w:numPr>
        <w:ilvl w:val="4"/>
        <w:numId w:val="1"/>
      </w:numPr>
      <w:tabs>
        <w:tab w:val="clear" w:pos="709"/>
      </w:tabs>
      <w:spacing w:before="120" w:after="120"/>
      <w:ind w:left="4423" w:hanging="1225"/>
      <w:outlineLvl w:val="4"/>
    </w:pPr>
  </w:style>
  <w:style w:type="paragraph" w:styleId="6">
    <w:name w:val="heading 6"/>
    <w:basedOn w:val="a"/>
    <w:qFormat/>
    <w:rsid w:val="003C580A"/>
    <w:pPr>
      <w:numPr>
        <w:ilvl w:val="5"/>
        <w:numId w:val="1"/>
      </w:numPr>
      <w:tabs>
        <w:tab w:val="clear" w:pos="709"/>
      </w:tabs>
      <w:spacing w:before="120" w:after="120"/>
      <w:ind w:left="5081" w:hanging="658"/>
      <w:outlineLvl w:val="5"/>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FB5D42"/>
    <w:pPr>
      <w:tabs>
        <w:tab w:val="center" w:pos="4153"/>
        <w:tab w:val="right" w:pos="8306"/>
      </w:tabs>
    </w:pPr>
  </w:style>
  <w:style w:type="paragraph" w:styleId="a4">
    <w:name w:val="footer"/>
    <w:basedOn w:val="a"/>
    <w:rsid w:val="00FB5D42"/>
    <w:pPr>
      <w:tabs>
        <w:tab w:val="center" w:pos="4153"/>
        <w:tab w:val="right" w:pos="8306"/>
      </w:tabs>
    </w:pPr>
  </w:style>
  <w:style w:type="character" w:styleId="a5">
    <w:name w:val="page number"/>
    <w:basedOn w:val="a0"/>
    <w:rsid w:val="00FB5D42"/>
  </w:style>
  <w:style w:type="paragraph" w:customStyle="1" w:styleId="10">
    <w:name w:val="היסט 1"/>
    <w:basedOn w:val="a"/>
    <w:rsid w:val="00153FE0"/>
    <w:pPr>
      <w:spacing w:before="120" w:after="120"/>
      <w:ind w:left="709"/>
    </w:pPr>
  </w:style>
  <w:style w:type="paragraph" w:customStyle="1" w:styleId="20">
    <w:name w:val="היסט 2"/>
    <w:basedOn w:val="a"/>
    <w:rsid w:val="007E7AE6"/>
    <w:pPr>
      <w:spacing w:before="120" w:after="120"/>
      <w:ind w:left="1315"/>
    </w:pPr>
  </w:style>
  <w:style w:type="paragraph" w:customStyle="1" w:styleId="30">
    <w:name w:val="היסט 3"/>
    <w:basedOn w:val="a"/>
    <w:rsid w:val="00E6132B"/>
    <w:pPr>
      <w:spacing w:before="120" w:after="120"/>
      <w:ind w:left="1973"/>
    </w:pPr>
  </w:style>
  <w:style w:type="paragraph" w:customStyle="1" w:styleId="40">
    <w:name w:val="היסט 4"/>
    <w:basedOn w:val="a"/>
    <w:rsid w:val="00153FE0"/>
    <w:pPr>
      <w:spacing w:before="120" w:after="120"/>
      <w:ind w:left="3260"/>
    </w:pPr>
  </w:style>
  <w:style w:type="paragraph" w:customStyle="1" w:styleId="50">
    <w:name w:val="היסט 5"/>
    <w:basedOn w:val="a"/>
    <w:rsid w:val="00E6132B"/>
    <w:pPr>
      <w:spacing w:before="120" w:after="120"/>
      <w:ind w:left="4423"/>
    </w:pPr>
  </w:style>
  <w:style w:type="paragraph" w:customStyle="1" w:styleId="60">
    <w:name w:val="היסט 6"/>
    <w:basedOn w:val="a"/>
    <w:rsid w:val="00E6132B"/>
    <w:pPr>
      <w:spacing w:before="120" w:after="120"/>
      <w:ind w:left="5080"/>
    </w:pPr>
  </w:style>
  <w:style w:type="paragraph" w:customStyle="1" w:styleId="11">
    <w:name w:val="כותרת צד 1"/>
    <w:basedOn w:val="a"/>
    <w:next w:val="a"/>
    <w:rsid w:val="00D65C30"/>
    <w:pPr>
      <w:keepNext/>
      <w:keepLines/>
      <w:spacing w:before="240" w:after="240"/>
    </w:pPr>
    <w:rPr>
      <w:b/>
      <w:bCs/>
      <w:sz w:val="28"/>
      <w:szCs w:val="28"/>
      <w:u w:val="single"/>
    </w:rPr>
  </w:style>
  <w:style w:type="paragraph" w:customStyle="1" w:styleId="21">
    <w:name w:val="כותרת צד 2"/>
    <w:basedOn w:val="a"/>
    <w:next w:val="a"/>
    <w:rsid w:val="00D65C30"/>
    <w:pPr>
      <w:keepNext/>
      <w:keepLines/>
      <w:spacing w:before="240" w:after="240"/>
    </w:pPr>
    <w:rPr>
      <w:b/>
      <w:bCs/>
      <w:sz w:val="26"/>
      <w:szCs w:val="26"/>
    </w:rPr>
  </w:style>
  <w:style w:type="paragraph" w:customStyle="1" w:styleId="31">
    <w:name w:val="כותרת צד 3"/>
    <w:basedOn w:val="a"/>
    <w:next w:val="a"/>
    <w:rsid w:val="00D65C30"/>
    <w:pPr>
      <w:keepNext/>
      <w:keepLines/>
      <w:spacing w:before="240" w:after="240"/>
    </w:pPr>
    <w:rPr>
      <w:i/>
      <w:iCs/>
    </w:rPr>
  </w:style>
  <w:style w:type="paragraph" w:customStyle="1" w:styleId="12">
    <w:name w:val="ציטוט 1_נטוי"/>
    <w:basedOn w:val="13"/>
    <w:rsid w:val="00134A0A"/>
    <w:rPr>
      <w:b w:val="0"/>
      <w:bCs w:val="0"/>
      <w:i/>
      <w:iCs/>
    </w:rPr>
  </w:style>
  <w:style w:type="paragraph" w:customStyle="1" w:styleId="22">
    <w:name w:val="ציטוט 2_מודגש"/>
    <w:basedOn w:val="a"/>
    <w:rsid w:val="009C29DC"/>
    <w:pPr>
      <w:spacing w:before="120" w:after="120" w:line="240" w:lineRule="auto"/>
      <w:ind w:left="1973" w:right="1315"/>
    </w:pPr>
    <w:rPr>
      <w:b/>
      <w:bCs/>
    </w:rPr>
  </w:style>
  <w:style w:type="paragraph" w:customStyle="1" w:styleId="13">
    <w:name w:val="ציטוט 1_מודגש"/>
    <w:basedOn w:val="a"/>
    <w:rsid w:val="00134A0A"/>
    <w:pPr>
      <w:spacing w:before="240" w:after="240" w:line="240" w:lineRule="auto"/>
      <w:ind w:left="1315" w:right="658"/>
    </w:pPr>
    <w:rPr>
      <w:b/>
      <w:bCs/>
    </w:rPr>
  </w:style>
  <w:style w:type="paragraph" w:customStyle="1" w:styleId="41">
    <w:name w:val="כותרת צד 4"/>
    <w:basedOn w:val="a"/>
    <w:rsid w:val="00D65C30"/>
    <w:pPr>
      <w:keepNext/>
      <w:keepLines/>
      <w:spacing w:before="240" w:after="240"/>
    </w:pPr>
    <w:rPr>
      <w:i/>
      <w:iCs/>
    </w:rPr>
  </w:style>
  <w:style w:type="paragraph" w:styleId="a6">
    <w:name w:val="footnote text"/>
    <w:basedOn w:val="a"/>
    <w:semiHidden/>
    <w:rsid w:val="007F2E4C"/>
    <w:pPr>
      <w:spacing w:line="240" w:lineRule="auto"/>
    </w:pPr>
    <w:rPr>
      <w:sz w:val="20"/>
      <w:szCs w:val="20"/>
    </w:rPr>
  </w:style>
  <w:style w:type="character" w:styleId="a7">
    <w:name w:val="footnote reference"/>
    <w:basedOn w:val="a0"/>
    <w:semiHidden/>
    <w:rsid w:val="007F2E4C"/>
    <w:rPr>
      <w:vertAlign w:val="superscript"/>
    </w:rPr>
  </w:style>
  <w:style w:type="paragraph" w:customStyle="1" w:styleId="14">
    <w:name w:val="ציטוט 1_רגיל"/>
    <w:basedOn w:val="12"/>
    <w:rsid w:val="00633F2F"/>
    <w:rPr>
      <w:i w:val="0"/>
      <w:iCs w:val="0"/>
    </w:rPr>
  </w:style>
  <w:style w:type="paragraph" w:customStyle="1" w:styleId="23">
    <w:name w:val="ציטוט 2_נטוי"/>
    <w:basedOn w:val="22"/>
    <w:rsid w:val="00633F2F"/>
    <w:rPr>
      <w:b w:val="0"/>
      <w:bCs w:val="0"/>
      <w:i/>
      <w:iCs/>
    </w:rPr>
  </w:style>
  <w:style w:type="paragraph" w:customStyle="1" w:styleId="24">
    <w:name w:val="ציטוט 2_רגיל"/>
    <w:basedOn w:val="23"/>
    <w:rsid w:val="00633F2F"/>
    <w:rPr>
      <w:i w:val="0"/>
      <w:iCs w:val="0"/>
    </w:rPr>
  </w:style>
  <w:style w:type="paragraph" w:customStyle="1" w:styleId="quote1bold">
    <w:name w:val="quote 1 bold"/>
    <w:basedOn w:val="NormalEnglish"/>
    <w:rsid w:val="00134A0A"/>
    <w:pPr>
      <w:spacing w:before="240" w:after="240"/>
      <w:ind w:left="1315" w:right="658"/>
    </w:pPr>
    <w:rPr>
      <w:sz w:val="22"/>
    </w:rPr>
  </w:style>
  <w:style w:type="paragraph" w:customStyle="1" w:styleId="quote1italic">
    <w:name w:val="quote 1 italic"/>
    <w:basedOn w:val="NormalEnglish"/>
    <w:rsid w:val="00134A0A"/>
    <w:pPr>
      <w:spacing w:before="240" w:after="240"/>
      <w:ind w:left="1315" w:right="658"/>
    </w:pPr>
    <w:rPr>
      <w:b w:val="0"/>
      <w:bCs w:val="0"/>
      <w:i/>
      <w:iCs/>
      <w:sz w:val="22"/>
    </w:rPr>
  </w:style>
  <w:style w:type="paragraph" w:customStyle="1" w:styleId="quote1standard">
    <w:name w:val="quote 1 standard"/>
    <w:basedOn w:val="NormalEnglish"/>
    <w:rsid w:val="001F746F"/>
    <w:pPr>
      <w:spacing w:before="120" w:after="120"/>
      <w:ind w:left="1315" w:right="658"/>
    </w:pPr>
    <w:rPr>
      <w:b w:val="0"/>
      <w:bCs w:val="0"/>
      <w:sz w:val="22"/>
    </w:rPr>
  </w:style>
  <w:style w:type="paragraph" w:customStyle="1" w:styleId="NormalEnglish">
    <w:name w:val="NormalEnglish"/>
    <w:rsid w:val="00724167"/>
    <w:pPr>
      <w:jc w:val="both"/>
    </w:pPr>
    <w:rPr>
      <w:rFonts w:cs="David"/>
      <w:b/>
      <w:bCs/>
      <w:sz w:val="24"/>
      <w:szCs w:val="24"/>
      <w:lang w:val="en-US" w:eastAsia="en-US"/>
    </w:rPr>
  </w:style>
  <w:style w:type="paragraph" w:customStyle="1" w:styleId="quote2bold">
    <w:name w:val="quote 2 bold"/>
    <w:basedOn w:val="NormalEnglish"/>
    <w:rsid w:val="00D65C30"/>
    <w:pPr>
      <w:spacing w:before="120" w:after="120"/>
      <w:ind w:left="1973" w:right="1315"/>
    </w:pPr>
    <w:rPr>
      <w:sz w:val="22"/>
    </w:rPr>
  </w:style>
  <w:style w:type="paragraph" w:styleId="NormalWeb">
    <w:name w:val="Normal (Web)"/>
    <w:basedOn w:val="a"/>
    <w:rsid w:val="00724167"/>
    <w:rPr>
      <w:rFonts w:cs="Times New Roman"/>
    </w:rPr>
  </w:style>
  <w:style w:type="paragraph" w:customStyle="1" w:styleId="quote2italic">
    <w:name w:val="quote 2 italic"/>
    <w:basedOn w:val="quote2bold"/>
    <w:rsid w:val="001F746F"/>
    <w:rPr>
      <w:b w:val="0"/>
      <w:bCs w:val="0"/>
      <w:i/>
      <w:iCs/>
    </w:rPr>
  </w:style>
  <w:style w:type="paragraph" w:customStyle="1" w:styleId="quote2standard">
    <w:name w:val="quote 2 standard"/>
    <w:basedOn w:val="quote2italic"/>
    <w:rsid w:val="001F746F"/>
    <w:rPr>
      <w:i w:val="0"/>
      <w:iCs w:val="0"/>
    </w:rPr>
  </w:style>
  <w:style w:type="paragraph" w:customStyle="1" w:styleId="a8">
    <w:name w:val="מחוץ_לשוליים"/>
    <w:basedOn w:val="a"/>
    <w:rsid w:val="005A6233"/>
    <w:pPr>
      <w:keepLines/>
      <w:framePr w:w="1077" w:h="284" w:hSpace="181" w:wrap="around" w:vAnchor="text" w:hAnchor="page" w:x="10377" w:y="29" w:anchorLock="1"/>
      <w:spacing w:before="120" w:after="120"/>
    </w:pPr>
    <w:rPr>
      <w:sz w:val="22"/>
    </w:rPr>
  </w:style>
  <w:style w:type="character" w:styleId="Hyperlink">
    <w:name w:val="Hyperlink"/>
    <w:basedOn w:val="a0"/>
    <w:rsid w:val="00AE331D"/>
    <w:rPr>
      <w:color w:val="0000FF"/>
      <w:u w:val="single"/>
    </w:rPr>
  </w:style>
  <w:style w:type="paragraph" w:styleId="a9">
    <w:name w:val="Balloon Text"/>
    <w:basedOn w:val="a"/>
    <w:link w:val="aa"/>
    <w:semiHidden/>
    <w:unhideWhenUsed/>
    <w:rsid w:val="00927F0A"/>
    <w:pPr>
      <w:spacing w:line="240" w:lineRule="auto"/>
    </w:pPr>
    <w:rPr>
      <w:rFonts w:ascii="Segoe UI" w:hAnsi="Segoe UI" w:cs="Segoe UI"/>
      <w:sz w:val="18"/>
      <w:szCs w:val="18"/>
    </w:rPr>
  </w:style>
  <w:style w:type="character" w:customStyle="1" w:styleId="aa">
    <w:name w:val="טקסט בלונים תו"/>
    <w:basedOn w:val="a0"/>
    <w:link w:val="a9"/>
    <w:semiHidden/>
    <w:rsid w:val="00927F0A"/>
    <w:rPr>
      <w:rFonts w:ascii="Segoe UI" w:hAnsi="Segoe UI" w:cs="Segoe UI"/>
      <w:sz w:val="18"/>
      <w:szCs w:val="18"/>
      <w:lang w:val="en-US" w:eastAsia="en-US"/>
    </w:rPr>
  </w:style>
  <w:style w:type="paragraph" w:customStyle="1" w:styleId="25">
    <w:name w:val="סגנון 2"/>
    <w:basedOn w:val="2"/>
    <w:link w:val="26"/>
    <w:qFormat/>
    <w:rsid w:val="00713F7A"/>
    <w:pPr>
      <w:tabs>
        <w:tab w:val="clear" w:pos="658"/>
        <w:tab w:val="num" w:pos="1134"/>
      </w:tabs>
      <w:bidi w:val="0"/>
      <w:spacing w:before="0" w:after="240" w:line="240" w:lineRule="auto"/>
      <w:ind w:left="1134" w:hanging="567"/>
    </w:pPr>
    <w:rPr>
      <w:b/>
      <w:bCs/>
    </w:rPr>
  </w:style>
  <w:style w:type="character" w:customStyle="1" w:styleId="26">
    <w:name w:val="סגנון 2 תו"/>
    <w:basedOn w:val="a0"/>
    <w:link w:val="25"/>
    <w:rsid w:val="00713F7A"/>
    <w:rPr>
      <w:rFonts w:cs="David"/>
      <w:b/>
      <w:bCs/>
      <w:sz w:val="24"/>
      <w:szCs w:val="24"/>
      <w:lang w:val="en-US" w:eastAsia="en-US"/>
    </w:rPr>
  </w:style>
  <w:style w:type="paragraph" w:customStyle="1" w:styleId="Heading41">
    <w:name w:val="Heading 41"/>
    <w:basedOn w:val="a"/>
    <w:rsid w:val="00713F7A"/>
    <w:pPr>
      <w:tabs>
        <w:tab w:val="num" w:pos="3262"/>
      </w:tabs>
      <w:bidi w:val="0"/>
      <w:spacing w:after="240" w:line="360" w:lineRule="auto"/>
      <w:ind w:left="3262" w:hanging="851"/>
    </w:pPr>
  </w:style>
  <w:style w:type="paragraph" w:customStyle="1" w:styleId="Heading51">
    <w:name w:val="Heading 51"/>
    <w:basedOn w:val="a"/>
    <w:rsid w:val="00713F7A"/>
    <w:pPr>
      <w:tabs>
        <w:tab w:val="num" w:pos="3802"/>
      </w:tabs>
      <w:bidi w:val="0"/>
      <w:spacing w:after="240" w:line="360" w:lineRule="auto"/>
      <w:ind w:left="3402" w:hanging="680"/>
    </w:pPr>
  </w:style>
  <w:style w:type="paragraph" w:customStyle="1" w:styleId="15">
    <w:name w:val="סגנון1"/>
    <w:basedOn w:val="3"/>
    <w:link w:val="16"/>
    <w:uiPriority w:val="99"/>
    <w:qFormat/>
    <w:rsid w:val="00C24761"/>
    <w:pPr>
      <w:numPr>
        <w:ilvl w:val="0"/>
        <w:numId w:val="0"/>
      </w:numPr>
      <w:tabs>
        <w:tab w:val="clear" w:pos="1973"/>
      </w:tabs>
      <w:bidi w:val="0"/>
      <w:spacing w:before="0" w:after="240" w:line="240" w:lineRule="atLeast"/>
      <w:ind w:left="1134"/>
    </w:pPr>
  </w:style>
  <w:style w:type="character" w:customStyle="1" w:styleId="16">
    <w:name w:val="סגנון1 תו"/>
    <w:basedOn w:val="a0"/>
    <w:link w:val="15"/>
    <w:uiPriority w:val="99"/>
    <w:rsid w:val="00C24761"/>
    <w:rPr>
      <w:rFonts w:cs="David"/>
      <w:sz w:val="24"/>
      <w:szCs w:val="24"/>
      <w:lang w:val="en-US" w:eastAsia="en-US"/>
    </w:rPr>
  </w:style>
  <w:style w:type="paragraph" w:customStyle="1" w:styleId="27">
    <w:name w:val="סגנון2"/>
    <w:basedOn w:val="3"/>
    <w:link w:val="28"/>
    <w:uiPriority w:val="99"/>
    <w:qFormat/>
    <w:rsid w:val="004E187D"/>
    <w:pPr>
      <w:numPr>
        <w:ilvl w:val="0"/>
        <w:numId w:val="0"/>
      </w:numPr>
      <w:tabs>
        <w:tab w:val="clear" w:pos="1973"/>
      </w:tabs>
      <w:bidi w:val="0"/>
      <w:spacing w:before="0" w:after="240" w:line="240" w:lineRule="atLeast"/>
      <w:ind w:left="1871"/>
    </w:pPr>
    <w:rPr>
      <w:rFonts w:cstheme="majorHAnsi"/>
    </w:rPr>
  </w:style>
  <w:style w:type="character" w:customStyle="1" w:styleId="28">
    <w:name w:val="סגנון2 תו"/>
    <w:basedOn w:val="a0"/>
    <w:link w:val="27"/>
    <w:uiPriority w:val="99"/>
    <w:rsid w:val="004E187D"/>
    <w:rPr>
      <w:rFonts w:cstheme="majorHAnsi"/>
      <w:sz w:val="24"/>
      <w:szCs w:val="24"/>
      <w:lang w:val="en-US" w:eastAsia="en-US"/>
    </w:rPr>
  </w:style>
  <w:style w:type="character" w:styleId="ab">
    <w:name w:val="annotation reference"/>
    <w:basedOn w:val="a0"/>
    <w:semiHidden/>
    <w:unhideWhenUsed/>
    <w:rsid w:val="00E274EA"/>
    <w:rPr>
      <w:sz w:val="16"/>
      <w:szCs w:val="16"/>
    </w:rPr>
  </w:style>
  <w:style w:type="paragraph" w:styleId="ac">
    <w:name w:val="annotation text"/>
    <w:basedOn w:val="a"/>
    <w:link w:val="ad"/>
    <w:semiHidden/>
    <w:unhideWhenUsed/>
    <w:rsid w:val="00E274EA"/>
    <w:pPr>
      <w:spacing w:line="240" w:lineRule="auto"/>
    </w:pPr>
    <w:rPr>
      <w:sz w:val="20"/>
      <w:szCs w:val="20"/>
    </w:rPr>
  </w:style>
  <w:style w:type="character" w:customStyle="1" w:styleId="ad">
    <w:name w:val="טקסט הערה תו"/>
    <w:basedOn w:val="a0"/>
    <w:link w:val="ac"/>
    <w:semiHidden/>
    <w:rsid w:val="00E274EA"/>
    <w:rPr>
      <w:rFonts w:cs="David"/>
      <w:lang w:val="en-US" w:eastAsia="en-US"/>
    </w:rPr>
  </w:style>
  <w:style w:type="paragraph" w:styleId="ae">
    <w:name w:val="annotation subject"/>
    <w:basedOn w:val="ac"/>
    <w:next w:val="ac"/>
    <w:link w:val="af"/>
    <w:semiHidden/>
    <w:unhideWhenUsed/>
    <w:rsid w:val="00E274EA"/>
    <w:rPr>
      <w:b/>
      <w:bCs/>
    </w:rPr>
  </w:style>
  <w:style w:type="character" w:customStyle="1" w:styleId="af">
    <w:name w:val="נושא הערה תו"/>
    <w:basedOn w:val="ad"/>
    <w:link w:val="ae"/>
    <w:semiHidden/>
    <w:rsid w:val="00E274EA"/>
    <w:rPr>
      <w:rFonts w:cs="David"/>
      <w:b/>
      <w:bCs/>
      <w:lang w:val="en-US" w:eastAsia="en-US"/>
    </w:rPr>
  </w:style>
  <w:style w:type="character" w:styleId="FollowedHyperlink">
    <w:name w:val="FollowedHyperlink"/>
    <w:basedOn w:val="a0"/>
    <w:semiHidden/>
    <w:unhideWhenUsed/>
    <w:rsid w:val="00EB322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7454209">
      <w:bodyDiv w:val="1"/>
      <w:marLeft w:val="0"/>
      <w:marRight w:val="0"/>
      <w:marTop w:val="0"/>
      <w:marBottom w:val="0"/>
      <w:divBdr>
        <w:top w:val="none" w:sz="0" w:space="0" w:color="auto"/>
        <w:left w:val="none" w:sz="0" w:space="0" w:color="auto"/>
        <w:bottom w:val="none" w:sz="0" w:space="0" w:color="auto"/>
        <w:right w:val="none" w:sz="0" w:space="0" w:color="auto"/>
      </w:divBdr>
      <w:divsChild>
        <w:div w:id="747381570">
          <w:marLeft w:val="0"/>
          <w:marRight w:val="0"/>
          <w:marTop w:val="0"/>
          <w:marBottom w:val="0"/>
          <w:divBdr>
            <w:top w:val="none" w:sz="0" w:space="0" w:color="auto"/>
            <w:left w:val="none" w:sz="0" w:space="0" w:color="auto"/>
            <w:bottom w:val="none" w:sz="0" w:space="0" w:color="auto"/>
            <w:right w:val="none" w:sz="0" w:space="0" w:color="auto"/>
          </w:divBdr>
        </w:div>
        <w:div w:id="1004163984">
          <w:marLeft w:val="0"/>
          <w:marRight w:val="0"/>
          <w:marTop w:val="0"/>
          <w:marBottom w:val="0"/>
          <w:divBdr>
            <w:top w:val="none" w:sz="0" w:space="0" w:color="auto"/>
            <w:left w:val="none" w:sz="0" w:space="0" w:color="auto"/>
            <w:bottom w:val="none" w:sz="0" w:space="0" w:color="auto"/>
            <w:right w:val="none" w:sz="0" w:space="0" w:color="auto"/>
          </w:divBdr>
        </w:div>
        <w:div w:id="1076047216">
          <w:marLeft w:val="0"/>
          <w:marRight w:val="0"/>
          <w:marTop w:val="0"/>
          <w:marBottom w:val="0"/>
          <w:divBdr>
            <w:top w:val="none" w:sz="0" w:space="0" w:color="auto"/>
            <w:left w:val="none" w:sz="0" w:space="0" w:color="auto"/>
            <w:bottom w:val="none" w:sz="0" w:space="0" w:color="auto"/>
            <w:right w:val="none" w:sz="0" w:space="0" w:color="auto"/>
          </w:divBdr>
        </w:div>
        <w:div w:id="14005196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PPP-Waste.Tender@inbal.co.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of.gov.il/AG/Pages/AccountantGeneralTenders.aspx"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70E722EF2111B41BD565B70F5A78E79" ma:contentTypeVersion="" ma:contentTypeDescription="Create a new document." ma:contentTypeScope="" ma:versionID="b63e902604018c3066059f75510b46df">
  <xsd:schema xmlns:xsd="http://www.w3.org/2001/XMLSchema" xmlns:xs="http://www.w3.org/2001/XMLSchema" xmlns:p="http://schemas.microsoft.com/office/2006/metadata/properties" xmlns:ns2="b2a1e936-3128-4894-9c1c-8f3312c9efe7" targetNamespace="http://schemas.microsoft.com/office/2006/metadata/properties" ma:root="true" ma:fieldsID="8334b0ae396f8d783d83740cbc4b284f" ns2:_="">
    <xsd:import namespace="b2a1e936-3128-4894-9c1c-8f3312c9efe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a1e936-3128-4894-9c1c-8f3312c9efe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9349D6-F9E0-4857-8000-9599E6374F8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830500B-C612-4D24-8EEE-4F763A1C5978}">
  <ds:schemaRefs>
    <ds:schemaRef ds:uri="http://schemas.microsoft.com/sharepoint/v3/contenttype/forms"/>
  </ds:schemaRefs>
</ds:datastoreItem>
</file>

<file path=customXml/itemProps3.xml><?xml version="1.0" encoding="utf-8"?>
<ds:datastoreItem xmlns:ds="http://schemas.openxmlformats.org/officeDocument/2006/customXml" ds:itemID="{EB447D21-F1FD-449E-A8E8-FC47BC5822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a1e936-3128-4894-9c1c-8f3312c9ef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A75882F-31E5-4639-8A15-640C11BDFD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5</Pages>
  <Words>1483</Words>
  <Characters>7420</Characters>
  <Application>Microsoft Office Word</Application>
  <DocSecurity>0</DocSecurity>
  <Lines>61</Lines>
  <Paragraphs>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Amendment to Ad</vt:lpstr>
      <vt:lpstr>Amendment to Ad</vt:lpstr>
    </vt:vector>
  </TitlesOfParts>
  <Company/>
  <LinksUpToDate>false</LinksUpToDate>
  <CharactersWithSpaces>8886</CharactersWithSpaces>
  <SharedDoc>false</SharedDoc>
  <HLinks>
    <vt:vector size="24" baseType="variant">
      <vt:variant>
        <vt:i4>6422607</vt:i4>
      </vt:variant>
      <vt:variant>
        <vt:i4>9</vt:i4>
      </vt:variant>
      <vt:variant>
        <vt:i4>0</vt:i4>
      </vt:variant>
      <vt:variant>
        <vt:i4>5</vt:i4>
      </vt:variant>
      <vt:variant>
        <vt:lpwstr>mailto:yokneam-somech@inbal.co.il</vt:lpwstr>
      </vt:variant>
      <vt:variant>
        <vt:lpwstr/>
      </vt:variant>
      <vt:variant>
        <vt:i4>4194309</vt:i4>
      </vt:variant>
      <vt:variant>
        <vt:i4>6</vt:i4>
      </vt:variant>
      <vt:variant>
        <vt:i4>0</vt:i4>
      </vt:variant>
      <vt:variant>
        <vt:i4>5</vt:i4>
      </vt:variant>
      <vt:variant>
        <vt:lpwstr>http://www.hozeisrael.co.il/</vt:lpwstr>
      </vt:variant>
      <vt:variant>
        <vt:lpwstr/>
      </vt:variant>
      <vt:variant>
        <vt:i4>3014768</vt:i4>
      </vt:variant>
      <vt:variant>
        <vt:i4>3</vt:i4>
      </vt:variant>
      <vt:variant>
        <vt:i4>0</vt:i4>
      </vt:variant>
      <vt:variant>
        <vt:i4>5</vt:i4>
      </vt:variant>
      <vt:variant>
        <vt:lpwstr>http://www.pirsum.gov.il/LAPAM</vt:lpwstr>
      </vt:variant>
      <vt:variant>
        <vt:lpwstr/>
      </vt:variant>
      <vt:variant>
        <vt:i4>7209085</vt:i4>
      </vt:variant>
      <vt:variant>
        <vt:i4>0</vt:i4>
      </vt:variant>
      <vt:variant>
        <vt:i4>0</vt:i4>
      </vt:variant>
      <vt:variant>
        <vt:i4>5</vt:i4>
      </vt:variant>
      <vt:variant>
        <vt:lpwstr>http://ppp.mof.gov.il/Mof/PPP/MofPPPTopNavEnglish/MofPPPInformationEnglish/MofPPPInfo/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Amendment to Ad</dc:title>
  <dc:subject>גליה שרף שמואל</dc:subject>
  <dc:creator>shiras</dc:creator>
  <cp:keywords>488\38\50</cp:keywords>
  <dc:description>488\38\50</dc:description>
  <cp:lastModifiedBy>Noam Elgrabli</cp:lastModifiedBy>
  <cp:revision>6</cp:revision>
  <cp:lastPrinted>2011-02-20T07:50:00Z</cp:lastPrinted>
  <dcterms:created xsi:type="dcterms:W3CDTF">2019-10-09T11:44:00Z</dcterms:created>
  <dcterms:modified xsi:type="dcterms:W3CDTF">2019-10-09T12:12:00Z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0x010100970E722EF2111B41BD565B70F5A78E79</vt:lpwstr>
  </property>
</Properties>
</file>